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66B01" w:rsidRPr="00366B01" w:rsidRDefault="003E7E9E">
      <w:r>
        <w:fldChar w:fldCharType="begin"/>
      </w:r>
      <w:r>
        <w:instrText xml:space="preserve"> HYPERLINK "https://www.chess.com/sl/play/computer" </w:instrText>
      </w:r>
      <w:r>
        <w:fldChar w:fldCharType="separate"/>
      </w:r>
      <w:r w:rsidR="00366B01" w:rsidRPr="00366B01">
        <w:rPr>
          <w:rStyle w:val="Hiperpovezava"/>
        </w:rPr>
        <w:t>ŠAH ONLINE</w:t>
      </w:r>
      <w:r>
        <w:rPr>
          <w:rStyle w:val="Hiperpovezava"/>
        </w:rPr>
        <w:fldChar w:fldCharType="end"/>
      </w:r>
    </w:p>
    <w:p w:rsidR="00366B01" w:rsidRDefault="00366B01">
      <w:r>
        <w:rPr>
          <w:noProof/>
          <w:lang w:eastAsia="sl-SI"/>
        </w:rPr>
        <w:drawing>
          <wp:inline distT="0" distB="0" distL="0" distR="0" wp14:anchorId="2E7BD8EC" wp14:editId="04D5140D">
            <wp:extent cx="2705100" cy="1685925"/>
            <wp:effectExtent l="0" t="0" r="0" b="9525"/>
            <wp:docPr id="1" name="Slika 1" descr="ŠAH MAT, zakaj ne bi pravila šaha uporabili za reševanje poslovni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AH MAT, zakaj ne bi pravila šaha uporabili za reševanje poslovnih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01"/>
    <w:rsid w:val="00193668"/>
    <w:rsid w:val="00366B01"/>
    <w:rsid w:val="003E7E9E"/>
    <w:rsid w:val="00A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3A31"/>
  <w15:docId w15:val="{279C10DC-9031-4022-A820-186504BA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66B0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6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</cp:lastModifiedBy>
  <cp:revision>3</cp:revision>
  <dcterms:created xsi:type="dcterms:W3CDTF">2020-04-07T10:36:00Z</dcterms:created>
  <dcterms:modified xsi:type="dcterms:W3CDTF">2020-04-07T10:39:00Z</dcterms:modified>
</cp:coreProperties>
</file>