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A58" w:rsidRDefault="00C71C2B" w:rsidP="00C71C2B">
      <w:pPr>
        <w:spacing w:after="0"/>
        <w:jc w:val="center"/>
      </w:pPr>
      <w:r>
        <w:rPr>
          <w:b/>
          <w:sz w:val="28"/>
        </w:rPr>
        <w:t xml:space="preserve">             </w:t>
      </w:r>
      <w:r w:rsidR="0076055D">
        <w:rPr>
          <w:b/>
          <w:sz w:val="28"/>
        </w:rPr>
        <w:t xml:space="preserve">Katalog informacij javnega značaja OŠ </w:t>
      </w:r>
      <w:r w:rsidR="00D16032">
        <w:rPr>
          <w:b/>
          <w:sz w:val="28"/>
        </w:rPr>
        <w:t>Malečnik</w:t>
      </w:r>
    </w:p>
    <w:p w:rsidR="00A96A58" w:rsidRDefault="0076055D">
      <w:pPr>
        <w:spacing w:after="0"/>
      </w:pPr>
      <w:r>
        <w:rPr>
          <w:sz w:val="20"/>
        </w:rPr>
        <w:t xml:space="preserve"> </w:t>
      </w:r>
    </w:p>
    <w:tbl>
      <w:tblPr>
        <w:tblStyle w:val="TableGrid"/>
        <w:tblW w:w="10314" w:type="dxa"/>
        <w:tblInd w:w="-32" w:type="dxa"/>
        <w:tblCellMar>
          <w:top w:w="45" w:type="dxa"/>
          <w:left w:w="68" w:type="dxa"/>
          <w:right w:w="115" w:type="dxa"/>
        </w:tblCellMar>
        <w:tblLook w:val="04A0" w:firstRow="1" w:lastRow="0" w:firstColumn="1" w:lastColumn="0" w:noHBand="0" w:noVBand="1"/>
      </w:tblPr>
      <w:tblGrid>
        <w:gridCol w:w="3653"/>
        <w:gridCol w:w="6661"/>
      </w:tblGrid>
      <w:tr w:rsidR="00A96A58" w:rsidTr="00C71C2B">
        <w:trPr>
          <w:trHeight w:val="252"/>
        </w:trPr>
        <w:tc>
          <w:tcPr>
            <w:tcW w:w="3653" w:type="dxa"/>
            <w:tcBorders>
              <w:top w:val="single" w:sz="4" w:space="0" w:color="000000"/>
              <w:left w:val="single" w:sz="4" w:space="0" w:color="000000"/>
              <w:bottom w:val="single" w:sz="4" w:space="0" w:color="000000"/>
              <w:right w:val="nil"/>
            </w:tcBorders>
            <w:shd w:val="clear" w:color="auto" w:fill="FFD966" w:themeFill="accent4" w:themeFillTint="99"/>
          </w:tcPr>
          <w:p w:rsidR="00A96A58" w:rsidRDefault="0076055D">
            <w:r>
              <w:rPr>
                <w:b/>
                <w:sz w:val="20"/>
              </w:rPr>
              <w:t xml:space="preserve">1. Osnovni podatki o katalogu </w:t>
            </w:r>
          </w:p>
        </w:tc>
        <w:tc>
          <w:tcPr>
            <w:tcW w:w="6661" w:type="dxa"/>
            <w:tcBorders>
              <w:top w:val="single" w:sz="4" w:space="0" w:color="000000"/>
              <w:left w:val="nil"/>
              <w:bottom w:val="single" w:sz="4" w:space="0" w:color="000000"/>
              <w:right w:val="single" w:sz="4" w:space="0" w:color="000000"/>
            </w:tcBorders>
            <w:shd w:val="clear" w:color="auto" w:fill="FFD966" w:themeFill="accent4" w:themeFillTint="99"/>
          </w:tcPr>
          <w:p w:rsidR="00A96A58" w:rsidRDefault="00A96A58"/>
        </w:tc>
      </w:tr>
      <w:tr w:rsidR="00A96A58">
        <w:trPr>
          <w:trHeight w:val="988"/>
        </w:trPr>
        <w:tc>
          <w:tcPr>
            <w:tcW w:w="3653" w:type="dxa"/>
            <w:tcBorders>
              <w:top w:val="single" w:sz="4" w:space="0" w:color="000000"/>
              <w:left w:val="single" w:sz="4" w:space="0" w:color="000000"/>
              <w:bottom w:val="single" w:sz="4" w:space="0" w:color="000000"/>
              <w:right w:val="single" w:sz="4" w:space="0" w:color="000000"/>
            </w:tcBorders>
          </w:tcPr>
          <w:p w:rsidR="00A96A58" w:rsidRDefault="0076055D">
            <w:r>
              <w:rPr>
                <w:sz w:val="20"/>
              </w:rPr>
              <w:t xml:space="preserve">Naziv organa oz. pravne osebe javnega prava: </w:t>
            </w:r>
          </w:p>
        </w:tc>
        <w:tc>
          <w:tcPr>
            <w:tcW w:w="6661" w:type="dxa"/>
            <w:tcBorders>
              <w:top w:val="single" w:sz="4" w:space="0" w:color="000000"/>
              <w:left w:val="single" w:sz="4" w:space="0" w:color="000000"/>
              <w:bottom w:val="single" w:sz="4" w:space="0" w:color="000000"/>
              <w:right w:val="single" w:sz="4" w:space="0" w:color="000000"/>
            </w:tcBorders>
          </w:tcPr>
          <w:p w:rsidR="00A96A58" w:rsidRDefault="0076055D">
            <w:pPr>
              <w:ind w:left="1"/>
            </w:pPr>
            <w:r>
              <w:rPr>
                <w:b/>
                <w:sz w:val="20"/>
              </w:rPr>
              <w:t xml:space="preserve">OSNOVNA ŠOLA </w:t>
            </w:r>
            <w:r w:rsidR="00D16032">
              <w:rPr>
                <w:b/>
                <w:sz w:val="20"/>
              </w:rPr>
              <w:t>MALEČNIK</w:t>
            </w:r>
          </w:p>
          <w:p w:rsidR="00A96A58" w:rsidRDefault="00D16032">
            <w:pPr>
              <w:ind w:left="1"/>
              <w:rPr>
                <w:sz w:val="20"/>
              </w:rPr>
            </w:pPr>
            <w:r>
              <w:rPr>
                <w:sz w:val="20"/>
              </w:rPr>
              <w:t>Malečnik 61</w:t>
            </w:r>
            <w:r w:rsidR="0076055D">
              <w:rPr>
                <w:sz w:val="20"/>
              </w:rPr>
              <w:t>, 2</w:t>
            </w:r>
            <w:r>
              <w:rPr>
                <w:sz w:val="20"/>
              </w:rPr>
              <w:t>229</w:t>
            </w:r>
            <w:r w:rsidR="0076055D">
              <w:rPr>
                <w:sz w:val="20"/>
              </w:rPr>
              <w:t xml:space="preserve"> Ma</w:t>
            </w:r>
            <w:r>
              <w:rPr>
                <w:sz w:val="20"/>
              </w:rPr>
              <w:t>lečnik</w:t>
            </w:r>
            <w:r w:rsidR="0076055D">
              <w:rPr>
                <w:sz w:val="20"/>
              </w:rPr>
              <w:t xml:space="preserve"> </w:t>
            </w:r>
          </w:p>
          <w:p w:rsidR="00D16032" w:rsidRDefault="00D16032">
            <w:pPr>
              <w:ind w:left="1"/>
              <w:rPr>
                <w:rFonts w:asciiTheme="minorHAnsi" w:hAnsiTheme="minorHAnsi" w:cstheme="minorHAnsi"/>
                <w:sz w:val="20"/>
                <w:szCs w:val="20"/>
                <w:shd w:val="clear" w:color="auto" w:fill="FFFFFF"/>
              </w:rPr>
            </w:pPr>
            <w:r w:rsidRPr="00D16032">
              <w:rPr>
                <w:rFonts w:asciiTheme="minorHAnsi" w:hAnsiTheme="minorHAnsi" w:cstheme="minorHAnsi"/>
                <w:sz w:val="20"/>
                <w:szCs w:val="20"/>
                <w:shd w:val="clear" w:color="auto" w:fill="FFFFFF"/>
              </w:rPr>
              <w:t xml:space="preserve">02/ 471 68 70 – </w:t>
            </w:r>
            <w:proofErr w:type="spellStart"/>
            <w:r w:rsidRPr="00D16032">
              <w:rPr>
                <w:rFonts w:asciiTheme="minorHAnsi" w:hAnsiTheme="minorHAnsi" w:cstheme="minorHAnsi"/>
                <w:sz w:val="20"/>
                <w:szCs w:val="20"/>
                <w:shd w:val="clear" w:color="auto" w:fill="FFFFFF"/>
              </w:rPr>
              <w:t>fax</w:t>
            </w:r>
            <w:proofErr w:type="spellEnd"/>
            <w:r w:rsidRPr="00D16032">
              <w:rPr>
                <w:rFonts w:asciiTheme="minorHAnsi" w:hAnsiTheme="minorHAnsi" w:cstheme="minorHAnsi"/>
                <w:sz w:val="20"/>
                <w:szCs w:val="20"/>
                <w:shd w:val="clear" w:color="auto" w:fill="FFFFFF"/>
              </w:rPr>
              <w:t>: 02/ 707 68 70</w:t>
            </w:r>
          </w:p>
          <w:p w:rsidR="00A96A58" w:rsidRPr="00D16032" w:rsidRDefault="00D16032" w:rsidP="00D16032">
            <w:pPr>
              <w:ind w:left="1"/>
              <w:rPr>
                <w:rFonts w:asciiTheme="minorHAnsi" w:hAnsiTheme="minorHAnsi" w:cstheme="minorHAnsi"/>
                <w:sz w:val="20"/>
                <w:szCs w:val="20"/>
              </w:rPr>
            </w:pPr>
            <w:r>
              <w:rPr>
                <w:rFonts w:asciiTheme="minorHAnsi" w:hAnsiTheme="minorHAnsi" w:cstheme="minorHAnsi"/>
                <w:sz w:val="20"/>
                <w:szCs w:val="20"/>
              </w:rPr>
              <w:t xml:space="preserve"> e- pošta: </w:t>
            </w:r>
            <w:hyperlink r:id="rId8" w:history="1">
              <w:r w:rsidRPr="0041774F">
                <w:rPr>
                  <w:rStyle w:val="Hiperpovezava"/>
                  <w:rFonts w:asciiTheme="minorHAnsi" w:hAnsiTheme="minorHAnsi" w:cstheme="minorHAnsi"/>
                  <w:sz w:val="20"/>
                  <w:szCs w:val="20"/>
                </w:rPr>
                <w:t>os.malecnik@guest.arnes.si</w:t>
              </w:r>
            </w:hyperlink>
          </w:p>
        </w:tc>
      </w:tr>
      <w:tr w:rsidR="00A96A58">
        <w:trPr>
          <w:trHeight w:val="254"/>
        </w:trPr>
        <w:tc>
          <w:tcPr>
            <w:tcW w:w="3653" w:type="dxa"/>
            <w:tcBorders>
              <w:top w:val="single" w:sz="4" w:space="0" w:color="000000"/>
              <w:left w:val="single" w:sz="4" w:space="0" w:color="000000"/>
              <w:bottom w:val="single" w:sz="4" w:space="0" w:color="000000"/>
              <w:right w:val="single" w:sz="4" w:space="0" w:color="000000"/>
            </w:tcBorders>
          </w:tcPr>
          <w:p w:rsidR="00A96A58" w:rsidRDefault="0076055D">
            <w:r>
              <w:rPr>
                <w:sz w:val="20"/>
              </w:rPr>
              <w:t xml:space="preserve">Odgovorna uradna oseba: </w:t>
            </w:r>
          </w:p>
        </w:tc>
        <w:tc>
          <w:tcPr>
            <w:tcW w:w="6661" w:type="dxa"/>
            <w:tcBorders>
              <w:top w:val="single" w:sz="4" w:space="0" w:color="000000"/>
              <w:left w:val="single" w:sz="4" w:space="0" w:color="000000"/>
              <w:bottom w:val="single" w:sz="4" w:space="0" w:color="000000"/>
              <w:right w:val="single" w:sz="4" w:space="0" w:color="000000"/>
            </w:tcBorders>
          </w:tcPr>
          <w:p w:rsidR="00A96A58" w:rsidRDefault="00D16032">
            <w:pPr>
              <w:ind w:left="1"/>
            </w:pPr>
            <w:r>
              <w:rPr>
                <w:sz w:val="20"/>
              </w:rPr>
              <w:t xml:space="preserve">Mateja </w:t>
            </w:r>
            <w:proofErr w:type="spellStart"/>
            <w:r>
              <w:rPr>
                <w:sz w:val="20"/>
              </w:rPr>
              <w:t>Veltrusky</w:t>
            </w:r>
            <w:proofErr w:type="spellEnd"/>
            <w:r w:rsidR="0076055D">
              <w:rPr>
                <w:sz w:val="20"/>
              </w:rPr>
              <w:t xml:space="preserve"> – ravnateljica </w:t>
            </w:r>
          </w:p>
        </w:tc>
      </w:tr>
      <w:tr w:rsidR="00A96A58">
        <w:trPr>
          <w:trHeight w:val="252"/>
        </w:trPr>
        <w:tc>
          <w:tcPr>
            <w:tcW w:w="3653" w:type="dxa"/>
            <w:tcBorders>
              <w:top w:val="single" w:sz="4" w:space="0" w:color="000000"/>
              <w:left w:val="single" w:sz="4" w:space="0" w:color="000000"/>
              <w:bottom w:val="single" w:sz="4" w:space="0" w:color="000000"/>
              <w:right w:val="single" w:sz="4" w:space="0" w:color="000000"/>
            </w:tcBorders>
          </w:tcPr>
          <w:p w:rsidR="00A96A58" w:rsidRDefault="0076055D">
            <w:r>
              <w:rPr>
                <w:sz w:val="20"/>
              </w:rPr>
              <w:t xml:space="preserve">Datum prve objave kataloga: </w:t>
            </w:r>
          </w:p>
        </w:tc>
        <w:tc>
          <w:tcPr>
            <w:tcW w:w="6661" w:type="dxa"/>
            <w:tcBorders>
              <w:top w:val="single" w:sz="4" w:space="0" w:color="000000"/>
              <w:left w:val="single" w:sz="4" w:space="0" w:color="000000"/>
              <w:bottom w:val="single" w:sz="4" w:space="0" w:color="000000"/>
              <w:right w:val="single" w:sz="4" w:space="0" w:color="000000"/>
            </w:tcBorders>
          </w:tcPr>
          <w:p w:rsidR="00A96A58" w:rsidRDefault="00EE300C">
            <w:pPr>
              <w:ind w:left="1"/>
            </w:pPr>
            <w:r w:rsidRPr="00EE300C">
              <w:rPr>
                <w:color w:val="000000" w:themeColor="text1"/>
                <w:sz w:val="20"/>
              </w:rPr>
              <w:t>30</w:t>
            </w:r>
            <w:r w:rsidR="0076055D" w:rsidRPr="00EE300C">
              <w:rPr>
                <w:color w:val="000000" w:themeColor="text1"/>
                <w:sz w:val="20"/>
              </w:rPr>
              <w:t xml:space="preserve">. </w:t>
            </w:r>
            <w:r w:rsidRPr="00EE300C">
              <w:rPr>
                <w:color w:val="000000" w:themeColor="text1"/>
                <w:sz w:val="20"/>
              </w:rPr>
              <w:t>11</w:t>
            </w:r>
            <w:r w:rsidR="0076055D" w:rsidRPr="00EE300C">
              <w:rPr>
                <w:color w:val="000000" w:themeColor="text1"/>
                <w:sz w:val="20"/>
              </w:rPr>
              <w:t>. 200</w:t>
            </w:r>
            <w:r w:rsidRPr="00EE300C">
              <w:rPr>
                <w:color w:val="000000" w:themeColor="text1"/>
                <w:sz w:val="20"/>
              </w:rPr>
              <w:t>8</w:t>
            </w:r>
            <w:r w:rsidR="0076055D" w:rsidRPr="00EE300C">
              <w:rPr>
                <w:color w:val="000000" w:themeColor="text1"/>
                <w:sz w:val="20"/>
              </w:rPr>
              <w:t xml:space="preserve"> </w:t>
            </w:r>
          </w:p>
        </w:tc>
      </w:tr>
      <w:tr w:rsidR="00A96A58">
        <w:trPr>
          <w:trHeight w:val="254"/>
        </w:trPr>
        <w:tc>
          <w:tcPr>
            <w:tcW w:w="3653" w:type="dxa"/>
            <w:tcBorders>
              <w:top w:val="single" w:sz="4" w:space="0" w:color="000000"/>
              <w:left w:val="single" w:sz="4" w:space="0" w:color="000000"/>
              <w:bottom w:val="single" w:sz="4" w:space="0" w:color="000000"/>
              <w:right w:val="single" w:sz="4" w:space="0" w:color="000000"/>
            </w:tcBorders>
          </w:tcPr>
          <w:p w:rsidR="00A96A58" w:rsidRDefault="0076055D">
            <w:r>
              <w:rPr>
                <w:sz w:val="20"/>
              </w:rPr>
              <w:t xml:space="preserve">Datum zadnje spremembe: </w:t>
            </w:r>
          </w:p>
        </w:tc>
        <w:tc>
          <w:tcPr>
            <w:tcW w:w="6661" w:type="dxa"/>
            <w:tcBorders>
              <w:top w:val="single" w:sz="4" w:space="0" w:color="000000"/>
              <w:left w:val="single" w:sz="4" w:space="0" w:color="000000"/>
              <w:bottom w:val="single" w:sz="4" w:space="0" w:color="000000"/>
              <w:right w:val="single" w:sz="4" w:space="0" w:color="000000"/>
            </w:tcBorders>
          </w:tcPr>
          <w:p w:rsidR="00A96A58" w:rsidRDefault="0076055D">
            <w:pPr>
              <w:ind w:left="1"/>
            </w:pPr>
            <w:r w:rsidRPr="004C1484">
              <w:rPr>
                <w:color w:val="auto"/>
                <w:sz w:val="20"/>
              </w:rPr>
              <w:t>1</w:t>
            </w:r>
            <w:r w:rsidR="000A4414" w:rsidRPr="004C1484">
              <w:rPr>
                <w:color w:val="auto"/>
                <w:sz w:val="20"/>
              </w:rPr>
              <w:t>4</w:t>
            </w:r>
            <w:r w:rsidRPr="004C1484">
              <w:rPr>
                <w:color w:val="auto"/>
                <w:sz w:val="20"/>
              </w:rPr>
              <w:t xml:space="preserve">. </w:t>
            </w:r>
            <w:r w:rsidR="000A4414" w:rsidRPr="004C1484">
              <w:rPr>
                <w:color w:val="auto"/>
                <w:sz w:val="20"/>
              </w:rPr>
              <w:t>10</w:t>
            </w:r>
            <w:r w:rsidRPr="004C1484">
              <w:rPr>
                <w:color w:val="auto"/>
                <w:sz w:val="20"/>
              </w:rPr>
              <w:t xml:space="preserve">. 2022 </w:t>
            </w:r>
          </w:p>
        </w:tc>
      </w:tr>
      <w:tr w:rsidR="00A96A58">
        <w:trPr>
          <w:trHeight w:val="254"/>
        </w:trPr>
        <w:tc>
          <w:tcPr>
            <w:tcW w:w="3653" w:type="dxa"/>
            <w:tcBorders>
              <w:top w:val="single" w:sz="4" w:space="0" w:color="000000"/>
              <w:left w:val="single" w:sz="4" w:space="0" w:color="000000"/>
              <w:bottom w:val="single" w:sz="4" w:space="0" w:color="000000"/>
              <w:right w:val="single" w:sz="4" w:space="0" w:color="000000"/>
            </w:tcBorders>
          </w:tcPr>
          <w:p w:rsidR="00A96A58" w:rsidRDefault="0076055D">
            <w:r>
              <w:rPr>
                <w:sz w:val="20"/>
              </w:rPr>
              <w:t xml:space="preserve">Katalog je dostopen na spletnem naslovu: </w:t>
            </w:r>
          </w:p>
        </w:tc>
        <w:tc>
          <w:tcPr>
            <w:tcW w:w="6661" w:type="dxa"/>
            <w:tcBorders>
              <w:top w:val="single" w:sz="4" w:space="0" w:color="000000"/>
              <w:left w:val="single" w:sz="4" w:space="0" w:color="000000"/>
              <w:bottom w:val="single" w:sz="4" w:space="0" w:color="000000"/>
              <w:right w:val="single" w:sz="4" w:space="0" w:color="000000"/>
            </w:tcBorders>
          </w:tcPr>
          <w:p w:rsidR="00A96A58" w:rsidRDefault="0038028F">
            <w:pPr>
              <w:ind w:left="1"/>
            </w:pPr>
            <w:hyperlink r:id="rId9" w:history="1">
              <w:r w:rsidRPr="0038028F">
                <w:rPr>
                  <w:color w:val="0000FF"/>
                  <w:u w:val="single"/>
                </w:rPr>
                <w:t>OŠ Malečnik | (osmalecnik.si)</w:t>
              </w:r>
            </w:hyperlink>
            <w:bookmarkStart w:id="0" w:name="_GoBack"/>
            <w:bookmarkEnd w:id="0"/>
          </w:p>
        </w:tc>
      </w:tr>
      <w:tr w:rsidR="00A96A58">
        <w:trPr>
          <w:trHeight w:val="254"/>
        </w:trPr>
        <w:tc>
          <w:tcPr>
            <w:tcW w:w="3653" w:type="dxa"/>
            <w:tcBorders>
              <w:top w:val="single" w:sz="4" w:space="0" w:color="000000"/>
              <w:left w:val="single" w:sz="4" w:space="0" w:color="000000"/>
              <w:bottom w:val="single" w:sz="4" w:space="0" w:color="000000"/>
              <w:right w:val="single" w:sz="4" w:space="0" w:color="000000"/>
            </w:tcBorders>
          </w:tcPr>
          <w:p w:rsidR="00A96A58" w:rsidRDefault="0076055D">
            <w:r>
              <w:rPr>
                <w:sz w:val="20"/>
              </w:rPr>
              <w:t xml:space="preserve">Druge oblike kataloga </w:t>
            </w:r>
          </w:p>
        </w:tc>
        <w:tc>
          <w:tcPr>
            <w:tcW w:w="6661" w:type="dxa"/>
            <w:tcBorders>
              <w:top w:val="single" w:sz="4" w:space="0" w:color="000000"/>
              <w:left w:val="single" w:sz="4" w:space="0" w:color="000000"/>
              <w:bottom w:val="single" w:sz="4" w:space="0" w:color="000000"/>
              <w:right w:val="single" w:sz="4" w:space="0" w:color="000000"/>
            </w:tcBorders>
          </w:tcPr>
          <w:p w:rsidR="00A96A58" w:rsidRDefault="0076055D">
            <w:pPr>
              <w:ind w:left="1"/>
            </w:pPr>
            <w:r>
              <w:rPr>
                <w:sz w:val="20"/>
              </w:rPr>
              <w:t xml:space="preserve">Tiskana oblika je dostopna v tajništvu zavoda. </w:t>
            </w:r>
          </w:p>
        </w:tc>
      </w:tr>
    </w:tbl>
    <w:p w:rsidR="00A96A58" w:rsidRDefault="0076055D">
      <w:pPr>
        <w:spacing w:after="0"/>
      </w:pPr>
      <w:r>
        <w:rPr>
          <w:sz w:val="20"/>
        </w:rPr>
        <w:t xml:space="preserve"> </w:t>
      </w:r>
    </w:p>
    <w:tbl>
      <w:tblPr>
        <w:tblStyle w:val="TableGrid"/>
        <w:tblW w:w="10317" w:type="dxa"/>
        <w:tblInd w:w="-34" w:type="dxa"/>
        <w:tblCellMar>
          <w:top w:w="46" w:type="dxa"/>
          <w:left w:w="67" w:type="dxa"/>
          <w:right w:w="25" w:type="dxa"/>
        </w:tblCellMar>
        <w:tblLook w:val="04A0" w:firstRow="1" w:lastRow="0" w:firstColumn="1" w:lastColumn="0" w:noHBand="0" w:noVBand="1"/>
      </w:tblPr>
      <w:tblGrid>
        <w:gridCol w:w="2945"/>
        <w:gridCol w:w="61"/>
        <w:gridCol w:w="7311"/>
      </w:tblGrid>
      <w:tr w:rsidR="00A96A58" w:rsidTr="00483DF0">
        <w:trPr>
          <w:trHeight w:val="252"/>
        </w:trPr>
        <w:tc>
          <w:tcPr>
            <w:tcW w:w="10317" w:type="dxa"/>
            <w:gridSpan w:val="3"/>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rsidR="00A96A58" w:rsidRDefault="0076055D">
            <w:pPr>
              <w:ind w:left="1"/>
            </w:pPr>
            <w:r>
              <w:rPr>
                <w:b/>
                <w:sz w:val="20"/>
              </w:rPr>
              <w:t xml:space="preserve">2. Splošni podatki o organu in informacijah javnega značaja s katerimi razpolaga </w:t>
            </w:r>
          </w:p>
        </w:tc>
      </w:tr>
      <w:tr w:rsidR="00A96A58" w:rsidTr="00483DF0">
        <w:trPr>
          <w:trHeight w:val="256"/>
        </w:trPr>
        <w:tc>
          <w:tcPr>
            <w:tcW w:w="10317" w:type="dxa"/>
            <w:gridSpan w:val="3"/>
            <w:tcBorders>
              <w:top w:val="single" w:sz="4" w:space="0" w:color="000000"/>
              <w:left w:val="single" w:sz="4" w:space="0" w:color="000000"/>
              <w:bottom w:val="single" w:sz="4" w:space="0" w:color="000000"/>
              <w:right w:val="single" w:sz="4" w:space="0" w:color="000000"/>
            </w:tcBorders>
          </w:tcPr>
          <w:p w:rsidR="00A96A58" w:rsidRDefault="0076055D">
            <w:pPr>
              <w:ind w:left="1"/>
            </w:pPr>
            <w:r>
              <w:rPr>
                <w:b/>
                <w:sz w:val="20"/>
              </w:rPr>
              <w:t xml:space="preserve">2.a Organigram in podatki o organizaciji organa </w:t>
            </w:r>
          </w:p>
        </w:tc>
      </w:tr>
      <w:tr w:rsidR="00A96A58" w:rsidTr="00483DF0">
        <w:trPr>
          <w:trHeight w:val="8207"/>
        </w:trPr>
        <w:tc>
          <w:tcPr>
            <w:tcW w:w="2945" w:type="dxa"/>
            <w:tcBorders>
              <w:top w:val="single" w:sz="4" w:space="0" w:color="000000"/>
              <w:left w:val="single" w:sz="4" w:space="0" w:color="000000"/>
              <w:bottom w:val="single" w:sz="4" w:space="0" w:color="000000"/>
              <w:right w:val="single" w:sz="4" w:space="0" w:color="000000"/>
            </w:tcBorders>
          </w:tcPr>
          <w:p w:rsidR="00A96A58" w:rsidRDefault="0076055D">
            <w:pPr>
              <w:ind w:left="1"/>
            </w:pPr>
            <w:r>
              <w:rPr>
                <w:sz w:val="20"/>
              </w:rPr>
              <w:t xml:space="preserve">Kratek opis delovnega področja organa: </w:t>
            </w:r>
          </w:p>
        </w:tc>
        <w:tc>
          <w:tcPr>
            <w:tcW w:w="7372" w:type="dxa"/>
            <w:gridSpan w:val="2"/>
            <w:tcBorders>
              <w:top w:val="single" w:sz="4" w:space="0" w:color="000000"/>
              <w:left w:val="single" w:sz="4" w:space="0" w:color="000000"/>
              <w:bottom w:val="single" w:sz="4" w:space="0" w:color="000000"/>
              <w:right w:val="single" w:sz="4" w:space="0" w:color="000000"/>
            </w:tcBorders>
          </w:tcPr>
          <w:p w:rsidR="00A96A58" w:rsidRDefault="0076055D">
            <w:r>
              <w:rPr>
                <w:b/>
                <w:sz w:val="20"/>
              </w:rPr>
              <w:t xml:space="preserve">Osnovnošolsko izobraževanje </w:t>
            </w:r>
          </w:p>
          <w:p w:rsidR="007901C9" w:rsidRDefault="0076055D" w:rsidP="007901C9">
            <w:pPr>
              <w:jc w:val="both"/>
              <w:rPr>
                <w:rFonts w:ascii="Arial Narrow" w:hAnsi="Arial Narrow"/>
              </w:rPr>
            </w:pPr>
            <w:r>
              <w:rPr>
                <w:sz w:val="20"/>
              </w:rPr>
              <w:t xml:space="preserve">Osnovna šola </w:t>
            </w:r>
            <w:r w:rsidR="007901C9">
              <w:rPr>
                <w:sz w:val="20"/>
              </w:rPr>
              <w:t>Malečnik</w:t>
            </w:r>
            <w:r>
              <w:rPr>
                <w:sz w:val="20"/>
              </w:rPr>
              <w:t xml:space="preserve"> je javni vzgojno-izobraževalni zavod, ki je bil ustanovljen z odlokom občine Maribor </w:t>
            </w:r>
            <w:r w:rsidRPr="007901C9">
              <w:rPr>
                <w:color w:val="000000" w:themeColor="text1"/>
                <w:sz w:val="20"/>
              </w:rPr>
              <w:t xml:space="preserve">dne </w:t>
            </w:r>
            <w:r w:rsidR="004C1484">
              <w:rPr>
                <w:color w:val="000000" w:themeColor="text1"/>
                <w:sz w:val="20"/>
              </w:rPr>
              <w:t xml:space="preserve">8. </w:t>
            </w:r>
            <w:r w:rsidRPr="007901C9">
              <w:rPr>
                <w:color w:val="000000" w:themeColor="text1"/>
                <w:sz w:val="20"/>
              </w:rPr>
              <w:t xml:space="preserve"> 7. 1997</w:t>
            </w:r>
            <w:r w:rsidR="007901C9">
              <w:rPr>
                <w:color w:val="000000" w:themeColor="text1"/>
                <w:sz w:val="20"/>
              </w:rPr>
              <w:t>.</w:t>
            </w:r>
            <w:r w:rsidRPr="007901C9">
              <w:rPr>
                <w:color w:val="FF0000"/>
                <w:sz w:val="20"/>
              </w:rPr>
              <w:t xml:space="preserve"> </w:t>
            </w:r>
            <w:r w:rsidR="007901C9" w:rsidRPr="007901C9">
              <w:rPr>
                <w:rFonts w:asciiTheme="minorHAnsi" w:hAnsiTheme="minorHAnsi" w:cstheme="minorHAnsi"/>
                <w:sz w:val="20"/>
                <w:szCs w:val="20"/>
              </w:rPr>
              <w:t>Šola je ustanovljena za opravljanje javne službe na področju</w:t>
            </w:r>
            <w:r w:rsidR="007901C9" w:rsidRPr="007901C9">
              <w:rPr>
                <w:rFonts w:asciiTheme="minorHAnsi" w:hAnsiTheme="minorHAnsi" w:cstheme="minorHAnsi"/>
                <w:color w:val="FF0000"/>
                <w:sz w:val="20"/>
                <w:szCs w:val="20"/>
              </w:rPr>
              <w:t xml:space="preserve"> </w:t>
            </w:r>
            <w:r w:rsidR="007901C9" w:rsidRPr="007901C9">
              <w:rPr>
                <w:rFonts w:asciiTheme="minorHAnsi" w:hAnsiTheme="minorHAnsi" w:cstheme="minorHAnsi"/>
                <w:sz w:val="20"/>
                <w:szCs w:val="20"/>
              </w:rPr>
              <w:t>osnovnošolskega splošnega izobraževanja za potrebe šolskega okoliša, ki obsega območje Krajevne skupnosti Malečnik – Ruperče.</w:t>
            </w:r>
            <w:r w:rsidR="007901C9" w:rsidRPr="00601A60">
              <w:rPr>
                <w:rFonts w:ascii="Arial Narrow" w:hAnsi="Arial Narrow"/>
              </w:rPr>
              <w:t xml:space="preserve"> </w:t>
            </w:r>
          </w:p>
          <w:p w:rsidR="00AB3EAF" w:rsidRPr="00AB3EAF" w:rsidRDefault="00AB3EAF" w:rsidP="007901C9">
            <w:pPr>
              <w:jc w:val="both"/>
              <w:rPr>
                <w:rFonts w:ascii="Arial Narrow" w:hAnsi="Arial Narrow"/>
                <w:sz w:val="20"/>
                <w:szCs w:val="20"/>
              </w:rPr>
            </w:pPr>
            <w:r w:rsidRPr="00AB3EAF">
              <w:rPr>
                <w:sz w:val="20"/>
                <w:szCs w:val="20"/>
              </w:rPr>
              <w:t>Učenci matične šole, ki so od šole oddaljeni več kot 4 km, imajo zagotovljen prevoz v šolo in iz nje. Prav tako imajo zagotovljen prevoz v šolo in iz šole učenci, kjer je varnost na poti v šolo ogrožena. Oceno da vsako leto Svet za preventivo in vzgojo v cestnem prometu.</w:t>
            </w:r>
          </w:p>
          <w:p w:rsidR="00A96A58" w:rsidRPr="00D16032" w:rsidRDefault="00A96A58">
            <w:pPr>
              <w:spacing w:line="241" w:lineRule="auto"/>
              <w:ind w:right="46"/>
              <w:jc w:val="both"/>
              <w:rPr>
                <w:color w:val="FF0000"/>
              </w:rPr>
            </w:pPr>
          </w:p>
          <w:p w:rsidR="00A96A58" w:rsidRDefault="0076055D">
            <w:pPr>
              <w:spacing w:after="1" w:line="241" w:lineRule="auto"/>
              <w:ind w:right="50"/>
              <w:jc w:val="both"/>
            </w:pPr>
            <w:r>
              <w:rPr>
                <w:sz w:val="20"/>
              </w:rPr>
              <w:t xml:space="preserve">Zavod je dolžan vpisati tudi otroke iz drugih šolskih okolišev, če ima proste kapacitete, ki omogočajo, da tak vpis ne bo povzročil oblikovanja oddelkov nad normativi, ki določajo maksimalno število otrok v oddelku, povečanja števila oddelkov brez soglasja pristojnega ministrstva ali prehoda v organizacijsko in pedagoško manj kvalitetne oblike dela. </w:t>
            </w:r>
          </w:p>
          <w:p w:rsidR="00A96A58" w:rsidRDefault="0076055D">
            <w:pPr>
              <w:spacing w:after="23"/>
            </w:pPr>
            <w:r>
              <w:rPr>
                <w:sz w:val="20"/>
                <w:u w:val="single" w:color="000000"/>
              </w:rPr>
              <w:t>Zavod izvaja naslednje vzgojno-izobraževalne dejavnosti:</w:t>
            </w:r>
            <w:r>
              <w:rPr>
                <w:sz w:val="20"/>
              </w:rPr>
              <w:t xml:space="preserve"> </w:t>
            </w:r>
          </w:p>
          <w:p w:rsidR="00A96A58" w:rsidRDefault="0076055D">
            <w:pPr>
              <w:numPr>
                <w:ilvl w:val="0"/>
                <w:numId w:val="1"/>
              </w:numPr>
              <w:ind w:hanging="361"/>
            </w:pPr>
            <w:r>
              <w:rPr>
                <w:sz w:val="20"/>
              </w:rPr>
              <w:t xml:space="preserve">pouk po predmetniku in učnem načrtu za osnovno šolo, </w:t>
            </w:r>
          </w:p>
          <w:p w:rsidR="00A96A58" w:rsidRDefault="0076055D">
            <w:pPr>
              <w:numPr>
                <w:ilvl w:val="0"/>
                <w:numId w:val="1"/>
              </w:numPr>
              <w:ind w:hanging="361"/>
            </w:pPr>
            <w:r>
              <w:rPr>
                <w:sz w:val="20"/>
              </w:rPr>
              <w:t xml:space="preserve">praktično delo in druge oblike vzgojnega dela z učenci, </w:t>
            </w:r>
          </w:p>
          <w:p w:rsidR="00A96A58" w:rsidRDefault="0076055D">
            <w:pPr>
              <w:numPr>
                <w:ilvl w:val="0"/>
                <w:numId w:val="1"/>
              </w:numPr>
              <w:ind w:hanging="361"/>
            </w:pPr>
            <w:r>
              <w:rPr>
                <w:sz w:val="20"/>
              </w:rPr>
              <w:t xml:space="preserve">organizirana svetovalna služba, </w:t>
            </w:r>
          </w:p>
          <w:p w:rsidR="00A96A58" w:rsidRDefault="0076055D">
            <w:pPr>
              <w:numPr>
                <w:ilvl w:val="0"/>
                <w:numId w:val="1"/>
              </w:numPr>
              <w:spacing w:after="2"/>
              <w:ind w:hanging="361"/>
            </w:pPr>
            <w:r>
              <w:rPr>
                <w:sz w:val="20"/>
              </w:rPr>
              <w:t xml:space="preserve">knjižničarska dejavnost, v sklopu katere deluje učbeniški sklad, </w:t>
            </w:r>
          </w:p>
          <w:p w:rsidR="00A96A58" w:rsidRDefault="0076055D">
            <w:pPr>
              <w:numPr>
                <w:ilvl w:val="0"/>
                <w:numId w:val="1"/>
              </w:numPr>
              <w:ind w:hanging="361"/>
            </w:pPr>
            <w:r>
              <w:rPr>
                <w:sz w:val="20"/>
              </w:rPr>
              <w:t xml:space="preserve">zgodnje poučevanje drugega tujega jezika in računalništva - fakultativni pouk, </w:t>
            </w:r>
          </w:p>
          <w:p w:rsidR="00A96A58" w:rsidRDefault="0076055D">
            <w:pPr>
              <w:numPr>
                <w:ilvl w:val="0"/>
                <w:numId w:val="1"/>
              </w:numPr>
              <w:ind w:hanging="361"/>
            </w:pPr>
            <w:r>
              <w:rPr>
                <w:sz w:val="20"/>
              </w:rPr>
              <w:t xml:space="preserve">jutranje varstvo, </w:t>
            </w:r>
          </w:p>
          <w:p w:rsidR="00A96A58" w:rsidRDefault="0076055D">
            <w:pPr>
              <w:numPr>
                <w:ilvl w:val="0"/>
                <w:numId w:val="1"/>
              </w:numPr>
              <w:ind w:hanging="361"/>
            </w:pPr>
            <w:r>
              <w:rPr>
                <w:sz w:val="20"/>
              </w:rPr>
              <w:t xml:space="preserve">tečaji plavanja, </w:t>
            </w:r>
          </w:p>
          <w:p w:rsidR="00A96A58" w:rsidRDefault="0076055D">
            <w:pPr>
              <w:numPr>
                <w:ilvl w:val="0"/>
                <w:numId w:val="1"/>
              </w:numPr>
              <w:ind w:hanging="361"/>
            </w:pPr>
            <w:r>
              <w:rPr>
                <w:sz w:val="20"/>
              </w:rPr>
              <w:t xml:space="preserve">tečaj za pridobitev kolesarskega izpita, </w:t>
            </w:r>
          </w:p>
          <w:p w:rsidR="00A96A58" w:rsidRDefault="0076055D">
            <w:pPr>
              <w:numPr>
                <w:ilvl w:val="0"/>
                <w:numId w:val="1"/>
              </w:numPr>
              <w:ind w:hanging="361"/>
            </w:pPr>
            <w:r>
              <w:rPr>
                <w:sz w:val="20"/>
              </w:rPr>
              <w:t xml:space="preserve">organizacija in priprava šolske prehrane, </w:t>
            </w:r>
          </w:p>
          <w:p w:rsidR="00A96A58" w:rsidRDefault="0076055D">
            <w:pPr>
              <w:numPr>
                <w:ilvl w:val="0"/>
                <w:numId w:val="1"/>
              </w:numPr>
              <w:spacing w:after="40" w:line="242" w:lineRule="auto"/>
              <w:ind w:hanging="361"/>
            </w:pPr>
            <w:r>
              <w:rPr>
                <w:sz w:val="20"/>
              </w:rPr>
              <w:t xml:space="preserve">organizacija in izvajanje drugih programov in dejavnosti, kot so šolske prireditve, tekmovanja učencev, strokovno izobraževanje in usposabljanje za potrebe staršev, zaposlenih delavcev in drugih javnih zavodov, </w:t>
            </w:r>
          </w:p>
          <w:p w:rsidR="00A96A58" w:rsidRDefault="0076055D">
            <w:pPr>
              <w:numPr>
                <w:ilvl w:val="0"/>
                <w:numId w:val="1"/>
              </w:numPr>
              <w:ind w:hanging="361"/>
            </w:pPr>
            <w:r>
              <w:rPr>
                <w:sz w:val="20"/>
              </w:rPr>
              <w:t xml:space="preserve">šola v naravi, </w:t>
            </w:r>
          </w:p>
          <w:p w:rsidR="00A96A58" w:rsidRDefault="007901C9">
            <w:pPr>
              <w:numPr>
                <w:ilvl w:val="0"/>
                <w:numId w:val="1"/>
              </w:numPr>
              <w:ind w:hanging="361"/>
            </w:pPr>
            <w:r>
              <w:rPr>
                <w:sz w:val="20"/>
              </w:rPr>
              <w:t xml:space="preserve">razširjen program </w:t>
            </w:r>
            <w:proofErr w:type="spellStart"/>
            <w:r>
              <w:rPr>
                <w:sz w:val="20"/>
              </w:rPr>
              <w:t>RaP</w:t>
            </w:r>
            <w:proofErr w:type="spellEnd"/>
            <w:r w:rsidR="0076055D">
              <w:rPr>
                <w:sz w:val="20"/>
              </w:rPr>
              <w:t xml:space="preserve">, </w:t>
            </w:r>
          </w:p>
          <w:p w:rsidR="00A96A58" w:rsidRDefault="0076055D">
            <w:pPr>
              <w:numPr>
                <w:ilvl w:val="0"/>
                <w:numId w:val="1"/>
              </w:numPr>
              <w:spacing w:line="242" w:lineRule="auto"/>
              <w:ind w:hanging="361"/>
            </w:pPr>
            <w:r>
              <w:rPr>
                <w:sz w:val="20"/>
              </w:rPr>
              <w:t xml:space="preserve">oddajanje šolskih prostorov za vzgojno-izobraževalno in športno-rekreativno dejavnost v soglasju z ustanoviteljem. </w:t>
            </w:r>
          </w:p>
          <w:p w:rsidR="00A96A58" w:rsidRPr="004C1484" w:rsidRDefault="0076055D" w:rsidP="004C1484">
            <w:pPr>
              <w:ind w:right="43"/>
              <w:jc w:val="both"/>
              <w:rPr>
                <w:color w:val="auto"/>
                <w:sz w:val="20"/>
              </w:rPr>
            </w:pPr>
            <w:r>
              <w:rPr>
                <w:sz w:val="20"/>
              </w:rPr>
              <w:t xml:space="preserve">OŠ </w:t>
            </w:r>
            <w:r w:rsidR="00D16032">
              <w:rPr>
                <w:sz w:val="20"/>
              </w:rPr>
              <w:t>Malečn</w:t>
            </w:r>
            <w:r w:rsidR="00D16032" w:rsidRPr="007901C9">
              <w:rPr>
                <w:color w:val="000000" w:themeColor="text1"/>
                <w:sz w:val="20"/>
              </w:rPr>
              <w:t>ik</w:t>
            </w:r>
            <w:r w:rsidRPr="007901C9">
              <w:rPr>
                <w:color w:val="000000" w:themeColor="text1"/>
                <w:sz w:val="20"/>
              </w:rPr>
              <w:t xml:space="preserve"> si prizadeva dosegati </w:t>
            </w:r>
            <w:r w:rsidR="004C1484">
              <w:rPr>
                <w:color w:val="000000" w:themeColor="text1"/>
                <w:sz w:val="20"/>
              </w:rPr>
              <w:t xml:space="preserve">zelo dobre in  </w:t>
            </w:r>
            <w:r w:rsidR="004C1484" w:rsidRPr="007901C9">
              <w:rPr>
                <w:color w:val="000000" w:themeColor="text1"/>
                <w:sz w:val="20"/>
              </w:rPr>
              <w:t>kakovost</w:t>
            </w:r>
            <w:r w:rsidR="004C1484">
              <w:rPr>
                <w:color w:val="000000" w:themeColor="text1"/>
                <w:sz w:val="20"/>
              </w:rPr>
              <w:t xml:space="preserve">ne rezultate </w:t>
            </w:r>
            <w:r w:rsidRPr="007901C9">
              <w:rPr>
                <w:color w:val="000000" w:themeColor="text1"/>
                <w:sz w:val="20"/>
              </w:rPr>
              <w:t>na vseh področjih svojega dela. Sodeluje v različnih projektih ZRSŠ, MIZŠ – Zdrava šola, Mladi za napredek Maribora,  Vesela šola</w:t>
            </w:r>
            <w:r w:rsidR="00AB3EAF">
              <w:rPr>
                <w:color w:val="000000" w:themeColor="text1"/>
                <w:sz w:val="20"/>
              </w:rPr>
              <w:t>,</w:t>
            </w:r>
            <w:r w:rsidRPr="00D16032">
              <w:rPr>
                <w:color w:val="FF0000"/>
                <w:sz w:val="20"/>
              </w:rPr>
              <w:t xml:space="preserve"> </w:t>
            </w:r>
            <w:r w:rsidRPr="007901C9">
              <w:rPr>
                <w:color w:val="000000" w:themeColor="text1"/>
                <w:sz w:val="20"/>
              </w:rPr>
              <w:t>Otroška varnostna olimpijada</w:t>
            </w:r>
            <w:r w:rsidR="00AB3EAF">
              <w:rPr>
                <w:color w:val="000000" w:themeColor="text1"/>
                <w:sz w:val="20"/>
              </w:rPr>
              <w:t>, EKO šola, Zborovski bum, Festival sprehodov, Množičen tek otrok,</w:t>
            </w:r>
            <w:r w:rsidR="00AB3EAF">
              <w:rPr>
                <w:sz w:val="23"/>
                <w:szCs w:val="23"/>
              </w:rPr>
              <w:t xml:space="preserve"> </w:t>
            </w:r>
            <w:r w:rsidR="00AB3EAF" w:rsidRPr="00AB3EAF">
              <w:rPr>
                <w:sz w:val="20"/>
                <w:szCs w:val="20"/>
              </w:rPr>
              <w:t>Naša mala knjižnica</w:t>
            </w:r>
            <w:r w:rsidR="004C1484">
              <w:rPr>
                <w:color w:val="auto"/>
                <w:sz w:val="20"/>
              </w:rPr>
              <w:t>, Rastem s knjigo, Naj bralec, Zlati sonček, Kulturni dnevnik, SLO FIT, …</w:t>
            </w:r>
          </w:p>
        </w:tc>
      </w:tr>
      <w:tr w:rsidR="00A96A58" w:rsidTr="00483DF0">
        <w:trPr>
          <w:trHeight w:val="497"/>
        </w:trPr>
        <w:tc>
          <w:tcPr>
            <w:tcW w:w="2945" w:type="dxa"/>
            <w:tcBorders>
              <w:top w:val="single" w:sz="4" w:space="0" w:color="000000"/>
              <w:left w:val="single" w:sz="4" w:space="0" w:color="000000"/>
              <w:bottom w:val="single" w:sz="4" w:space="0" w:color="000000"/>
              <w:right w:val="single" w:sz="4" w:space="0" w:color="000000"/>
            </w:tcBorders>
          </w:tcPr>
          <w:p w:rsidR="00A96A58" w:rsidRDefault="0076055D">
            <w:pPr>
              <w:ind w:left="1"/>
            </w:pPr>
            <w:r>
              <w:rPr>
                <w:b/>
                <w:sz w:val="20"/>
              </w:rPr>
              <w:t xml:space="preserve">Seznam vseh notranjih organizacijskih enot </w:t>
            </w:r>
          </w:p>
        </w:tc>
        <w:tc>
          <w:tcPr>
            <w:tcW w:w="7372" w:type="dxa"/>
            <w:gridSpan w:val="2"/>
            <w:tcBorders>
              <w:top w:val="single" w:sz="4" w:space="0" w:color="000000"/>
              <w:left w:val="single" w:sz="4" w:space="0" w:color="000000"/>
              <w:bottom w:val="single" w:sz="4" w:space="0" w:color="000000"/>
              <w:right w:val="single" w:sz="4" w:space="0" w:color="000000"/>
            </w:tcBorders>
          </w:tcPr>
          <w:p w:rsidR="00A96A58" w:rsidRDefault="0076055D">
            <w:r>
              <w:rPr>
                <w:sz w:val="20"/>
              </w:rPr>
              <w:t xml:space="preserve">/ </w:t>
            </w:r>
          </w:p>
          <w:p w:rsidR="00A96A58" w:rsidRDefault="0076055D">
            <w:r>
              <w:rPr>
                <w:sz w:val="20"/>
              </w:rPr>
              <w:t xml:space="preserve"> </w:t>
            </w:r>
          </w:p>
        </w:tc>
      </w:tr>
      <w:tr w:rsidR="00A96A58" w:rsidTr="00483DF0">
        <w:trPr>
          <w:trHeight w:val="254"/>
        </w:trPr>
        <w:tc>
          <w:tcPr>
            <w:tcW w:w="2945" w:type="dxa"/>
            <w:tcBorders>
              <w:top w:val="single" w:sz="4" w:space="0" w:color="000000"/>
              <w:left w:val="single" w:sz="4" w:space="0" w:color="000000"/>
              <w:bottom w:val="single" w:sz="4" w:space="0" w:color="000000"/>
              <w:right w:val="single" w:sz="4" w:space="0" w:color="000000"/>
            </w:tcBorders>
          </w:tcPr>
          <w:p w:rsidR="00A96A58" w:rsidRDefault="0076055D">
            <w:pPr>
              <w:ind w:left="1"/>
            </w:pPr>
            <w:r>
              <w:rPr>
                <w:b/>
                <w:sz w:val="20"/>
              </w:rPr>
              <w:t xml:space="preserve">Organigram zavoda </w:t>
            </w:r>
          </w:p>
        </w:tc>
        <w:tc>
          <w:tcPr>
            <w:tcW w:w="7372" w:type="dxa"/>
            <w:gridSpan w:val="2"/>
            <w:tcBorders>
              <w:top w:val="single" w:sz="4" w:space="0" w:color="000000"/>
              <w:left w:val="single" w:sz="4" w:space="0" w:color="000000"/>
              <w:bottom w:val="single" w:sz="4" w:space="0" w:color="000000"/>
              <w:right w:val="single" w:sz="4" w:space="0" w:color="000000"/>
            </w:tcBorders>
          </w:tcPr>
          <w:p w:rsidR="006009E6" w:rsidRDefault="00D330EB">
            <w:hyperlink r:id="rId10" w:history="1">
              <w:r w:rsidR="006009E6" w:rsidRPr="006C4406">
                <w:rPr>
                  <w:rStyle w:val="Hiperpovezava"/>
                </w:rPr>
                <w:t>https://osmalecnik.splet.arnes.si/files/2022/10/Organigram.docx</w:t>
              </w:r>
            </w:hyperlink>
          </w:p>
        </w:tc>
      </w:tr>
      <w:tr w:rsidR="00A96A58" w:rsidTr="00483DF0">
        <w:trPr>
          <w:trHeight w:val="254"/>
        </w:trPr>
        <w:tc>
          <w:tcPr>
            <w:tcW w:w="10317" w:type="dxa"/>
            <w:gridSpan w:val="3"/>
            <w:tcBorders>
              <w:top w:val="single" w:sz="4" w:space="0" w:color="000000"/>
              <w:left w:val="single" w:sz="4" w:space="0" w:color="000000"/>
              <w:bottom w:val="single" w:sz="4" w:space="0" w:color="000000"/>
              <w:right w:val="single" w:sz="4" w:space="0" w:color="000000"/>
            </w:tcBorders>
          </w:tcPr>
          <w:p w:rsidR="00A96A58" w:rsidRDefault="0076055D">
            <w:pPr>
              <w:ind w:left="1"/>
            </w:pPr>
            <w:r>
              <w:rPr>
                <w:b/>
                <w:sz w:val="20"/>
              </w:rPr>
              <w:t xml:space="preserve">Seznam organov zavoda </w:t>
            </w:r>
          </w:p>
        </w:tc>
      </w:tr>
      <w:tr w:rsidR="00A96A58" w:rsidTr="00483DF0">
        <w:trPr>
          <w:trHeight w:val="986"/>
        </w:trPr>
        <w:tc>
          <w:tcPr>
            <w:tcW w:w="2945" w:type="dxa"/>
            <w:tcBorders>
              <w:top w:val="single" w:sz="4" w:space="0" w:color="000000"/>
              <w:left w:val="single" w:sz="4" w:space="0" w:color="000000"/>
              <w:bottom w:val="single" w:sz="4" w:space="0" w:color="000000"/>
              <w:right w:val="single" w:sz="4" w:space="0" w:color="000000"/>
            </w:tcBorders>
          </w:tcPr>
          <w:p w:rsidR="00A96A58" w:rsidRDefault="0076055D">
            <w:pPr>
              <w:ind w:left="1"/>
            </w:pPr>
            <w:r>
              <w:rPr>
                <w:sz w:val="20"/>
              </w:rPr>
              <w:lastRenderedPageBreak/>
              <w:t xml:space="preserve">Organi zavoda </w:t>
            </w:r>
          </w:p>
        </w:tc>
        <w:tc>
          <w:tcPr>
            <w:tcW w:w="7372" w:type="dxa"/>
            <w:gridSpan w:val="2"/>
            <w:tcBorders>
              <w:top w:val="single" w:sz="4" w:space="0" w:color="000000"/>
              <w:left w:val="single" w:sz="4" w:space="0" w:color="000000"/>
              <w:bottom w:val="single" w:sz="4" w:space="0" w:color="000000"/>
              <w:right w:val="single" w:sz="4" w:space="0" w:color="000000"/>
            </w:tcBorders>
          </w:tcPr>
          <w:p w:rsidR="00A96A58" w:rsidRDefault="0076055D">
            <w:r>
              <w:rPr>
                <w:sz w:val="20"/>
              </w:rPr>
              <w:t xml:space="preserve">SVET ŠOLE: </w:t>
            </w:r>
            <w:r w:rsidR="00D16032">
              <w:rPr>
                <w:sz w:val="20"/>
              </w:rPr>
              <w:t>Nataša Potočnik</w:t>
            </w:r>
            <w:r>
              <w:rPr>
                <w:sz w:val="20"/>
              </w:rPr>
              <w:t xml:space="preserve"> – predsednica </w:t>
            </w:r>
          </w:p>
          <w:p w:rsidR="00A96A58" w:rsidRDefault="0076055D">
            <w:r>
              <w:rPr>
                <w:sz w:val="20"/>
              </w:rPr>
              <w:t xml:space="preserve">RAVNATELJICA: </w:t>
            </w:r>
            <w:r w:rsidR="00D16032">
              <w:rPr>
                <w:sz w:val="20"/>
              </w:rPr>
              <w:t xml:space="preserve">Mateja </w:t>
            </w:r>
            <w:proofErr w:type="spellStart"/>
            <w:r w:rsidR="00D16032">
              <w:rPr>
                <w:sz w:val="20"/>
              </w:rPr>
              <w:t>Veltrusky</w:t>
            </w:r>
            <w:proofErr w:type="spellEnd"/>
          </w:p>
          <w:p w:rsidR="00A96A58" w:rsidRDefault="0076055D" w:rsidP="000A4414">
            <w:r>
              <w:rPr>
                <w:sz w:val="20"/>
              </w:rPr>
              <w:t xml:space="preserve">SVET STARŠEV: </w:t>
            </w:r>
            <w:r w:rsidR="000A4414" w:rsidRPr="000A4414">
              <w:rPr>
                <w:color w:val="auto"/>
                <w:sz w:val="20"/>
              </w:rPr>
              <w:t xml:space="preserve">Mateja </w:t>
            </w:r>
            <w:proofErr w:type="spellStart"/>
            <w:r w:rsidR="000A4414" w:rsidRPr="000A4414">
              <w:rPr>
                <w:color w:val="auto"/>
                <w:sz w:val="20"/>
              </w:rPr>
              <w:t>Poš</w:t>
            </w:r>
            <w:proofErr w:type="spellEnd"/>
            <w:r w:rsidRPr="000A4414">
              <w:rPr>
                <w:color w:val="auto"/>
                <w:sz w:val="20"/>
              </w:rPr>
              <w:t xml:space="preserve"> </w:t>
            </w:r>
            <w:r w:rsidR="000A4414">
              <w:rPr>
                <w:sz w:val="20"/>
              </w:rPr>
              <w:t>– predsednica</w:t>
            </w:r>
            <w:r>
              <w:rPr>
                <w:sz w:val="20"/>
              </w:rPr>
              <w:t xml:space="preserve"> </w:t>
            </w:r>
          </w:p>
        </w:tc>
      </w:tr>
      <w:tr w:rsidR="00A96A58" w:rsidTr="00483DF0">
        <w:trPr>
          <w:trHeight w:val="254"/>
        </w:trPr>
        <w:tc>
          <w:tcPr>
            <w:tcW w:w="10317" w:type="dxa"/>
            <w:gridSpan w:val="3"/>
            <w:tcBorders>
              <w:top w:val="single" w:sz="4" w:space="0" w:color="000000"/>
              <w:left w:val="single" w:sz="4" w:space="0" w:color="000000"/>
              <w:bottom w:val="single" w:sz="4" w:space="0" w:color="000000"/>
              <w:right w:val="single" w:sz="4" w:space="0" w:color="000000"/>
            </w:tcBorders>
          </w:tcPr>
          <w:p w:rsidR="00A96A58" w:rsidRDefault="0076055D">
            <w:pPr>
              <w:ind w:left="1"/>
            </w:pPr>
            <w:r>
              <w:rPr>
                <w:b/>
                <w:sz w:val="20"/>
              </w:rPr>
              <w:t xml:space="preserve">Strokovni organi </w:t>
            </w:r>
          </w:p>
        </w:tc>
      </w:tr>
      <w:tr w:rsidR="00A96A58" w:rsidTr="00483DF0">
        <w:trPr>
          <w:trHeight w:val="254"/>
        </w:trPr>
        <w:tc>
          <w:tcPr>
            <w:tcW w:w="2945" w:type="dxa"/>
            <w:tcBorders>
              <w:top w:val="single" w:sz="4" w:space="0" w:color="000000"/>
              <w:left w:val="single" w:sz="4" w:space="0" w:color="000000"/>
              <w:bottom w:val="single" w:sz="4" w:space="0" w:color="000000"/>
              <w:right w:val="single" w:sz="4" w:space="0" w:color="000000"/>
            </w:tcBorders>
          </w:tcPr>
          <w:p w:rsidR="00A96A58" w:rsidRDefault="0076055D">
            <w:pPr>
              <w:ind w:left="1"/>
            </w:pPr>
            <w:r>
              <w:rPr>
                <w:sz w:val="20"/>
              </w:rPr>
              <w:t xml:space="preserve">UČITELJSKI ZBOR </w:t>
            </w:r>
          </w:p>
        </w:tc>
        <w:tc>
          <w:tcPr>
            <w:tcW w:w="7372" w:type="dxa"/>
            <w:gridSpan w:val="2"/>
            <w:tcBorders>
              <w:top w:val="single" w:sz="4" w:space="0" w:color="000000"/>
              <w:left w:val="single" w:sz="4" w:space="0" w:color="000000"/>
              <w:bottom w:val="single" w:sz="4" w:space="0" w:color="000000"/>
              <w:right w:val="single" w:sz="4" w:space="0" w:color="000000"/>
            </w:tcBorders>
          </w:tcPr>
          <w:p w:rsidR="00A96A58" w:rsidRDefault="0076055D">
            <w:r>
              <w:rPr>
                <w:sz w:val="20"/>
              </w:rPr>
              <w:t>Učiteljski zbor OŠ</w:t>
            </w:r>
            <w:r w:rsidR="00D16032">
              <w:rPr>
                <w:sz w:val="20"/>
              </w:rPr>
              <w:t xml:space="preserve"> Malečnik</w:t>
            </w:r>
            <w:r>
              <w:rPr>
                <w:sz w:val="20"/>
              </w:rPr>
              <w:t xml:space="preserve"> sestavljajo vsi strokovni delavci šole. </w:t>
            </w:r>
          </w:p>
        </w:tc>
      </w:tr>
      <w:tr w:rsidR="00A96A58" w:rsidTr="00483DF0">
        <w:tblPrEx>
          <w:tblCellMar>
            <w:top w:w="5" w:type="dxa"/>
            <w:left w:w="58" w:type="dxa"/>
            <w:right w:w="19" w:type="dxa"/>
          </w:tblCellMar>
        </w:tblPrEx>
        <w:trPr>
          <w:trHeight w:val="252"/>
        </w:trPr>
        <w:tc>
          <w:tcPr>
            <w:tcW w:w="10317" w:type="dxa"/>
            <w:gridSpan w:val="3"/>
            <w:tcBorders>
              <w:top w:val="single" w:sz="4" w:space="0" w:color="000000"/>
              <w:left w:val="single" w:sz="4" w:space="0" w:color="000000"/>
              <w:bottom w:val="single" w:sz="4" w:space="0" w:color="000000"/>
              <w:right w:val="single" w:sz="4" w:space="0" w:color="000000"/>
            </w:tcBorders>
          </w:tcPr>
          <w:p w:rsidR="00A96A58" w:rsidRDefault="0076055D">
            <w:pPr>
              <w:ind w:left="2"/>
            </w:pPr>
            <w:r>
              <w:rPr>
                <w:b/>
                <w:sz w:val="20"/>
              </w:rPr>
              <w:t xml:space="preserve">2.b Kontaktni podatki uradne osebe, pristojne za posredovanje informacij </w:t>
            </w:r>
          </w:p>
        </w:tc>
      </w:tr>
      <w:tr w:rsidR="00A96A58" w:rsidTr="00483DF0">
        <w:tblPrEx>
          <w:tblCellMar>
            <w:top w:w="5" w:type="dxa"/>
            <w:left w:w="58" w:type="dxa"/>
            <w:right w:w="19" w:type="dxa"/>
          </w:tblCellMar>
        </w:tblPrEx>
        <w:trPr>
          <w:trHeight w:val="1232"/>
        </w:trPr>
        <w:tc>
          <w:tcPr>
            <w:tcW w:w="2945" w:type="dxa"/>
            <w:tcBorders>
              <w:top w:val="single" w:sz="4" w:space="0" w:color="000000"/>
              <w:left w:val="single" w:sz="4" w:space="0" w:color="000000"/>
              <w:bottom w:val="single" w:sz="4" w:space="0" w:color="000000"/>
              <w:right w:val="single" w:sz="4" w:space="0" w:color="000000"/>
            </w:tcBorders>
          </w:tcPr>
          <w:p w:rsidR="00A96A58" w:rsidRDefault="0076055D">
            <w:pPr>
              <w:ind w:left="2"/>
            </w:pPr>
            <w:r>
              <w:rPr>
                <w:sz w:val="20"/>
              </w:rPr>
              <w:t xml:space="preserve"> </w:t>
            </w:r>
          </w:p>
          <w:p w:rsidR="00A96A58" w:rsidRDefault="0076055D">
            <w:pPr>
              <w:ind w:left="2"/>
            </w:pPr>
            <w:r>
              <w:rPr>
                <w:sz w:val="20"/>
              </w:rPr>
              <w:t xml:space="preserve">PRISTOJNA OSEBA </w:t>
            </w:r>
          </w:p>
        </w:tc>
        <w:tc>
          <w:tcPr>
            <w:tcW w:w="7372" w:type="dxa"/>
            <w:gridSpan w:val="2"/>
            <w:tcBorders>
              <w:top w:val="single" w:sz="4" w:space="0" w:color="000000"/>
              <w:left w:val="single" w:sz="4" w:space="0" w:color="000000"/>
              <w:bottom w:val="single" w:sz="4" w:space="0" w:color="000000"/>
              <w:right w:val="single" w:sz="4" w:space="0" w:color="000000"/>
            </w:tcBorders>
          </w:tcPr>
          <w:p w:rsidR="004460D0" w:rsidRPr="004460D0" w:rsidRDefault="00D16032" w:rsidP="004460D0">
            <w:r w:rsidRPr="00D16032">
              <w:rPr>
                <w:rFonts w:asciiTheme="minorHAnsi" w:hAnsiTheme="minorHAnsi" w:cstheme="minorHAnsi"/>
                <w:sz w:val="20"/>
                <w:szCs w:val="20"/>
              </w:rPr>
              <w:t xml:space="preserve">Mateja </w:t>
            </w:r>
            <w:proofErr w:type="spellStart"/>
            <w:r w:rsidRPr="00D16032">
              <w:rPr>
                <w:rFonts w:asciiTheme="minorHAnsi" w:hAnsiTheme="minorHAnsi" w:cstheme="minorHAnsi"/>
                <w:sz w:val="20"/>
                <w:szCs w:val="20"/>
              </w:rPr>
              <w:t>Veltrusky</w:t>
            </w:r>
            <w:proofErr w:type="spellEnd"/>
            <w:r w:rsidR="0076055D" w:rsidRPr="00D16032">
              <w:rPr>
                <w:rFonts w:asciiTheme="minorHAnsi" w:hAnsiTheme="minorHAnsi" w:cstheme="minorHAnsi"/>
                <w:sz w:val="20"/>
                <w:szCs w:val="20"/>
              </w:rPr>
              <w:t xml:space="preserve">, ravnateljica </w:t>
            </w:r>
          </w:p>
          <w:p w:rsidR="004460D0" w:rsidRDefault="004460D0">
            <w:pPr>
              <w:spacing w:line="242" w:lineRule="auto"/>
              <w:ind w:right="3921"/>
              <w:rPr>
                <w:rFonts w:asciiTheme="minorHAnsi" w:hAnsiTheme="minorHAnsi" w:cstheme="minorHAnsi"/>
                <w:sz w:val="20"/>
                <w:szCs w:val="20"/>
              </w:rPr>
            </w:pPr>
            <w:r>
              <w:rPr>
                <w:rFonts w:asciiTheme="minorHAnsi" w:hAnsiTheme="minorHAnsi" w:cstheme="minorHAnsi"/>
                <w:sz w:val="20"/>
                <w:szCs w:val="20"/>
              </w:rPr>
              <w:t>Malečnik 61, 2229 Malečnik</w:t>
            </w:r>
          </w:p>
          <w:p w:rsidR="00A96A58" w:rsidRPr="00D16032" w:rsidRDefault="0076055D">
            <w:pPr>
              <w:spacing w:line="242" w:lineRule="auto"/>
              <w:ind w:right="3921"/>
              <w:rPr>
                <w:rFonts w:asciiTheme="minorHAnsi" w:hAnsiTheme="minorHAnsi" w:cstheme="minorHAnsi"/>
                <w:sz w:val="20"/>
                <w:szCs w:val="20"/>
              </w:rPr>
            </w:pPr>
            <w:r w:rsidRPr="00D16032">
              <w:rPr>
                <w:rFonts w:asciiTheme="minorHAnsi" w:hAnsiTheme="minorHAnsi" w:cstheme="minorHAnsi"/>
                <w:sz w:val="20"/>
                <w:szCs w:val="20"/>
              </w:rPr>
              <w:t xml:space="preserve">Tel.: </w:t>
            </w:r>
            <w:r w:rsidR="00D16032" w:rsidRPr="00D16032">
              <w:rPr>
                <w:rFonts w:asciiTheme="minorHAnsi" w:hAnsiTheme="minorHAnsi" w:cstheme="minorHAnsi"/>
                <w:sz w:val="20"/>
                <w:szCs w:val="20"/>
                <w:shd w:val="clear" w:color="auto" w:fill="FFFFFF"/>
              </w:rPr>
              <w:t> 02/471 68 71</w:t>
            </w:r>
            <w:r w:rsidR="00D16032" w:rsidRPr="00D16032">
              <w:rPr>
                <w:rFonts w:asciiTheme="minorHAnsi" w:hAnsiTheme="minorHAnsi" w:cstheme="minorHAnsi"/>
                <w:sz w:val="20"/>
                <w:szCs w:val="20"/>
              </w:rPr>
              <w:t xml:space="preserve"> </w:t>
            </w:r>
          </w:p>
          <w:p w:rsidR="00A96A58" w:rsidRDefault="009B7F88">
            <w:hyperlink r:id="rId11" w:history="1">
              <w:r w:rsidRPr="00E12FDB">
                <w:rPr>
                  <w:rStyle w:val="Hiperpovezava"/>
                </w:rPr>
                <w:t>o-malecnik.mb@guest.arnes.si</w:t>
              </w:r>
            </w:hyperlink>
          </w:p>
          <w:p w:rsidR="00D16032" w:rsidRDefault="00D16032"/>
        </w:tc>
      </w:tr>
      <w:tr w:rsidR="00A96A58" w:rsidTr="00483DF0">
        <w:tblPrEx>
          <w:tblCellMar>
            <w:top w:w="5" w:type="dxa"/>
            <w:left w:w="58" w:type="dxa"/>
            <w:right w:w="19" w:type="dxa"/>
          </w:tblCellMar>
        </w:tblPrEx>
        <w:trPr>
          <w:trHeight w:val="499"/>
        </w:trPr>
        <w:tc>
          <w:tcPr>
            <w:tcW w:w="10317" w:type="dxa"/>
            <w:gridSpan w:val="3"/>
            <w:tcBorders>
              <w:top w:val="single" w:sz="4" w:space="0" w:color="000000"/>
              <w:left w:val="single" w:sz="4" w:space="0" w:color="000000"/>
              <w:bottom w:val="single" w:sz="4" w:space="0" w:color="000000"/>
              <w:right w:val="single" w:sz="4" w:space="0" w:color="000000"/>
            </w:tcBorders>
          </w:tcPr>
          <w:p w:rsidR="00A96A58" w:rsidRDefault="0076055D">
            <w:pPr>
              <w:ind w:left="2"/>
            </w:pPr>
            <w:r>
              <w:rPr>
                <w:b/>
                <w:sz w:val="20"/>
              </w:rPr>
              <w:t xml:space="preserve">2.c Seznam zakonov, podzakonskih aktov in predpisov Evropskih skupnosti z delovnega področja organa (preko državnega, lokalnega oziroma evropskega registra predpisov) </w:t>
            </w:r>
          </w:p>
        </w:tc>
      </w:tr>
      <w:tr w:rsidR="00483DF0" w:rsidTr="00483DF0">
        <w:tblPrEx>
          <w:tblCellMar>
            <w:top w:w="5" w:type="dxa"/>
            <w:left w:w="58" w:type="dxa"/>
            <w:right w:w="19" w:type="dxa"/>
          </w:tblCellMar>
        </w:tblPrEx>
        <w:trPr>
          <w:trHeight w:val="252"/>
        </w:trPr>
        <w:tc>
          <w:tcPr>
            <w:tcW w:w="3006" w:type="dxa"/>
            <w:gridSpan w:val="2"/>
            <w:tcBorders>
              <w:top w:val="single" w:sz="4" w:space="0" w:color="000000"/>
              <w:left w:val="single" w:sz="4" w:space="0" w:color="000000"/>
              <w:bottom w:val="single" w:sz="4" w:space="0" w:color="000000"/>
              <w:right w:val="single" w:sz="4" w:space="0" w:color="000000"/>
            </w:tcBorders>
          </w:tcPr>
          <w:p w:rsidR="00483DF0" w:rsidRDefault="00483DF0">
            <w:pPr>
              <w:ind w:left="2"/>
              <w:rPr>
                <w:sz w:val="20"/>
              </w:rPr>
            </w:pPr>
          </w:p>
          <w:p w:rsidR="00483DF0" w:rsidRDefault="00483DF0">
            <w:pPr>
              <w:ind w:left="2"/>
              <w:rPr>
                <w:sz w:val="20"/>
              </w:rPr>
            </w:pPr>
          </w:p>
          <w:p w:rsidR="00483DF0" w:rsidRDefault="00483DF0">
            <w:pPr>
              <w:ind w:left="2"/>
              <w:rPr>
                <w:sz w:val="20"/>
              </w:rPr>
            </w:pPr>
          </w:p>
          <w:p w:rsidR="00483DF0" w:rsidRDefault="00483DF0">
            <w:pPr>
              <w:ind w:left="2"/>
              <w:rPr>
                <w:sz w:val="20"/>
              </w:rPr>
            </w:pPr>
          </w:p>
          <w:p w:rsidR="00483DF0" w:rsidRDefault="00483DF0">
            <w:pPr>
              <w:ind w:left="2"/>
              <w:rPr>
                <w:b/>
                <w:sz w:val="20"/>
              </w:rPr>
            </w:pPr>
            <w:r>
              <w:rPr>
                <w:sz w:val="20"/>
              </w:rPr>
              <w:t>Državni predpisi</w:t>
            </w:r>
          </w:p>
        </w:tc>
        <w:tc>
          <w:tcPr>
            <w:tcW w:w="7311" w:type="dxa"/>
            <w:tcBorders>
              <w:top w:val="single" w:sz="4" w:space="0" w:color="000000"/>
              <w:left w:val="single" w:sz="4" w:space="0" w:color="000000"/>
              <w:bottom w:val="single" w:sz="4" w:space="0" w:color="000000"/>
              <w:right w:val="single" w:sz="4" w:space="0" w:color="000000"/>
            </w:tcBorders>
          </w:tcPr>
          <w:p w:rsidR="00483DF0" w:rsidRDefault="00D330EB" w:rsidP="00483DF0">
            <w:hyperlink r:id="rId12">
              <w:r w:rsidR="00483DF0">
                <w:rPr>
                  <w:color w:val="0000FF"/>
                  <w:sz w:val="20"/>
                  <w:u w:val="single" w:color="0000FF"/>
                </w:rPr>
                <w:t>Register predpisov RS</w:t>
              </w:r>
            </w:hyperlink>
            <w:hyperlink r:id="rId13">
              <w:r w:rsidR="00483DF0">
                <w:rPr>
                  <w:sz w:val="20"/>
                </w:rPr>
                <w:t xml:space="preserve"> </w:t>
              </w:r>
            </w:hyperlink>
          </w:p>
          <w:p w:rsidR="00483DF0" w:rsidRDefault="00D330EB" w:rsidP="00483DF0">
            <w:hyperlink r:id="rId14">
              <w:r w:rsidR="00483DF0">
                <w:rPr>
                  <w:color w:val="0000FF"/>
                  <w:sz w:val="20"/>
                  <w:u w:val="single" w:color="0000FF"/>
                </w:rPr>
                <w:t>Uradni list RS</w:t>
              </w:r>
            </w:hyperlink>
            <w:hyperlink r:id="rId15">
              <w:r w:rsidR="00483DF0">
                <w:rPr>
                  <w:sz w:val="20"/>
                </w:rPr>
                <w:t xml:space="preserve"> </w:t>
              </w:r>
            </w:hyperlink>
          </w:p>
          <w:p w:rsidR="00483DF0" w:rsidRDefault="00483DF0" w:rsidP="00483DF0">
            <w:r>
              <w:rPr>
                <w:sz w:val="20"/>
              </w:rPr>
              <w:t xml:space="preserve"> </w:t>
            </w:r>
          </w:p>
          <w:p w:rsidR="00483DF0" w:rsidRDefault="00D330EB" w:rsidP="00483DF0">
            <w:hyperlink r:id="rId16">
              <w:r w:rsidR="00483DF0">
                <w:rPr>
                  <w:color w:val="0000FF"/>
                  <w:sz w:val="20"/>
                  <w:u w:val="single" w:color="0000FF"/>
                </w:rPr>
                <w:t>Zakon o zavodih (ZZ)</w:t>
              </w:r>
            </w:hyperlink>
            <w:hyperlink r:id="rId17">
              <w:r w:rsidR="00483DF0">
                <w:rPr>
                  <w:sz w:val="20"/>
                </w:rPr>
                <w:t xml:space="preserve"> </w:t>
              </w:r>
            </w:hyperlink>
          </w:p>
          <w:p w:rsidR="00483DF0" w:rsidRDefault="00D330EB" w:rsidP="00483DF0">
            <w:hyperlink r:id="rId18">
              <w:r w:rsidR="00483DF0">
                <w:rPr>
                  <w:color w:val="0000FF"/>
                  <w:sz w:val="20"/>
                  <w:u w:val="single" w:color="0000FF"/>
                </w:rPr>
                <w:t>Zakon o organizaciji in financiranju vzgoje in izobraževanja (ZOFVI)</w:t>
              </w:r>
            </w:hyperlink>
            <w:hyperlink r:id="rId19">
              <w:r w:rsidR="00483DF0">
                <w:rPr>
                  <w:sz w:val="20"/>
                </w:rPr>
                <w:t xml:space="preserve"> </w:t>
              </w:r>
            </w:hyperlink>
          </w:p>
          <w:p w:rsidR="00483DF0" w:rsidRDefault="00D330EB" w:rsidP="00483DF0">
            <w:hyperlink r:id="rId20">
              <w:r w:rsidR="00483DF0">
                <w:rPr>
                  <w:color w:val="0000FF"/>
                  <w:sz w:val="20"/>
                  <w:u w:val="single" w:color="0000FF"/>
                </w:rPr>
                <w:t>Zakon o osnovni šoli (ZOsn)</w:t>
              </w:r>
            </w:hyperlink>
            <w:hyperlink r:id="rId21">
              <w:r w:rsidR="00483DF0">
                <w:rPr>
                  <w:sz w:val="20"/>
                </w:rPr>
                <w:t xml:space="preserve"> </w:t>
              </w:r>
            </w:hyperlink>
          </w:p>
          <w:p w:rsidR="00483DF0" w:rsidRDefault="00D330EB" w:rsidP="00483DF0">
            <w:hyperlink r:id="rId22">
              <w:r w:rsidR="00483DF0">
                <w:rPr>
                  <w:color w:val="0000FF"/>
                  <w:sz w:val="20"/>
                  <w:u w:val="single" w:color="0000FF"/>
                </w:rPr>
                <w:t>Zakon o šolski inšpekciji (ZSolI)</w:t>
              </w:r>
            </w:hyperlink>
            <w:hyperlink r:id="rId23">
              <w:r w:rsidR="00483DF0">
                <w:rPr>
                  <w:sz w:val="20"/>
                </w:rPr>
                <w:t xml:space="preserve"> </w:t>
              </w:r>
            </w:hyperlink>
          </w:p>
          <w:p w:rsidR="00483DF0" w:rsidRDefault="00D330EB" w:rsidP="00483DF0">
            <w:hyperlink r:id="rId24">
              <w:r w:rsidR="00483DF0">
                <w:rPr>
                  <w:color w:val="0000FF"/>
                  <w:sz w:val="20"/>
                  <w:u w:val="single" w:color="0000FF"/>
                </w:rPr>
                <w:t>Zakon o šolski prehrani (ZŠ</w:t>
              </w:r>
            </w:hyperlink>
            <w:hyperlink r:id="rId25">
              <w:r w:rsidR="00483DF0">
                <w:rPr>
                  <w:color w:val="0000FF"/>
                  <w:sz w:val="20"/>
                  <w:u w:val="single" w:color="0000FF"/>
                </w:rPr>
                <w:t>olPre</w:t>
              </w:r>
            </w:hyperlink>
            <w:hyperlink r:id="rId26">
              <w:r w:rsidR="00483DF0">
                <w:rPr>
                  <w:color w:val="0000FF"/>
                  <w:sz w:val="20"/>
                  <w:u w:val="single" w:color="0000FF"/>
                </w:rPr>
                <w:t>-</w:t>
              </w:r>
            </w:hyperlink>
            <w:hyperlink r:id="rId27">
              <w:r w:rsidR="00483DF0">
                <w:rPr>
                  <w:color w:val="0000FF"/>
                  <w:sz w:val="20"/>
                  <w:u w:val="single" w:color="0000FF"/>
                </w:rPr>
                <w:t>1)</w:t>
              </w:r>
            </w:hyperlink>
            <w:hyperlink r:id="rId28">
              <w:r w:rsidR="00483DF0">
                <w:rPr>
                  <w:sz w:val="20"/>
                </w:rPr>
                <w:t xml:space="preserve"> </w:t>
              </w:r>
            </w:hyperlink>
          </w:p>
          <w:p w:rsidR="00483DF0" w:rsidRDefault="00D330EB" w:rsidP="00483DF0">
            <w:hyperlink r:id="rId29">
              <w:r w:rsidR="00483DF0">
                <w:rPr>
                  <w:color w:val="0000FF"/>
                  <w:sz w:val="20"/>
                  <w:u w:val="single" w:color="0000FF"/>
                </w:rPr>
                <w:t>Zakon o knjižničarstvu (ZKnj</w:t>
              </w:r>
            </w:hyperlink>
            <w:hyperlink r:id="rId30">
              <w:r w:rsidR="00483DF0">
                <w:rPr>
                  <w:color w:val="0000FF"/>
                  <w:sz w:val="20"/>
                  <w:u w:val="single" w:color="0000FF"/>
                </w:rPr>
                <w:t>-</w:t>
              </w:r>
            </w:hyperlink>
            <w:hyperlink r:id="rId31">
              <w:r w:rsidR="00483DF0">
                <w:rPr>
                  <w:color w:val="0000FF"/>
                  <w:sz w:val="20"/>
                  <w:u w:val="single" w:color="0000FF"/>
                </w:rPr>
                <w:t>1)</w:t>
              </w:r>
            </w:hyperlink>
            <w:hyperlink r:id="rId32">
              <w:r w:rsidR="00483DF0">
                <w:rPr>
                  <w:sz w:val="20"/>
                </w:rPr>
                <w:t xml:space="preserve"> </w:t>
              </w:r>
            </w:hyperlink>
          </w:p>
          <w:p w:rsidR="00483DF0" w:rsidRDefault="00D330EB" w:rsidP="00483DF0">
            <w:hyperlink r:id="rId33">
              <w:r w:rsidR="00483DF0">
                <w:rPr>
                  <w:color w:val="0000FF"/>
                  <w:sz w:val="20"/>
                  <w:u w:val="single" w:color="0000FF"/>
                </w:rPr>
                <w:t>Zakon o delovnih razmerjih (ZDR</w:t>
              </w:r>
            </w:hyperlink>
            <w:hyperlink r:id="rId34">
              <w:r w:rsidR="00483DF0">
                <w:rPr>
                  <w:color w:val="0000FF"/>
                  <w:sz w:val="20"/>
                  <w:u w:val="single" w:color="0000FF"/>
                </w:rPr>
                <w:t>-</w:t>
              </w:r>
            </w:hyperlink>
            <w:hyperlink r:id="rId35">
              <w:r w:rsidR="00483DF0">
                <w:rPr>
                  <w:color w:val="0000FF"/>
                  <w:sz w:val="20"/>
                  <w:u w:val="single" w:color="0000FF"/>
                </w:rPr>
                <w:t>1)</w:t>
              </w:r>
            </w:hyperlink>
            <w:hyperlink r:id="rId36">
              <w:r w:rsidR="00483DF0">
                <w:rPr>
                  <w:sz w:val="20"/>
                </w:rPr>
                <w:t xml:space="preserve"> </w:t>
              </w:r>
            </w:hyperlink>
          </w:p>
          <w:p w:rsidR="00483DF0" w:rsidRDefault="00D330EB" w:rsidP="00483DF0">
            <w:hyperlink r:id="rId37">
              <w:r w:rsidR="00483DF0">
                <w:rPr>
                  <w:color w:val="0000FF"/>
                  <w:sz w:val="20"/>
                  <w:u w:val="single" w:color="0000FF"/>
                </w:rPr>
                <w:t>Zakon o javnih uslužbencih (ZJU)</w:t>
              </w:r>
            </w:hyperlink>
            <w:hyperlink r:id="rId38">
              <w:r w:rsidR="00483DF0">
                <w:rPr>
                  <w:sz w:val="20"/>
                </w:rPr>
                <w:t xml:space="preserve"> </w:t>
              </w:r>
            </w:hyperlink>
          </w:p>
          <w:p w:rsidR="00483DF0" w:rsidRDefault="00D330EB" w:rsidP="00483DF0">
            <w:hyperlink r:id="rId39">
              <w:r w:rsidR="00483DF0">
                <w:rPr>
                  <w:color w:val="0000FF"/>
                  <w:sz w:val="20"/>
                  <w:u w:val="single" w:color="0000FF"/>
                </w:rPr>
                <w:t>Zakon o sistemu plač v javnem sektorju (ZSPJS)</w:t>
              </w:r>
            </w:hyperlink>
            <w:hyperlink r:id="rId40">
              <w:r w:rsidR="00483DF0">
                <w:rPr>
                  <w:sz w:val="20"/>
                </w:rPr>
                <w:t xml:space="preserve"> </w:t>
              </w:r>
            </w:hyperlink>
          </w:p>
          <w:p w:rsidR="00483DF0" w:rsidRDefault="00D330EB" w:rsidP="00483DF0">
            <w:hyperlink r:id="rId41">
              <w:r w:rsidR="00483DF0">
                <w:rPr>
                  <w:color w:val="0000FF"/>
                  <w:sz w:val="20"/>
                  <w:u w:val="single" w:color="0000FF"/>
                </w:rPr>
                <w:t>Zakon o raču</w:t>
              </w:r>
            </w:hyperlink>
            <w:hyperlink r:id="rId42">
              <w:r w:rsidR="00483DF0">
                <w:rPr>
                  <w:color w:val="0000FF"/>
                  <w:sz w:val="20"/>
                  <w:u w:val="single" w:color="0000FF"/>
                </w:rPr>
                <w:t>novodstvu (ZR)</w:t>
              </w:r>
            </w:hyperlink>
            <w:hyperlink r:id="rId43">
              <w:r w:rsidR="00483DF0">
                <w:rPr>
                  <w:sz w:val="20"/>
                </w:rPr>
                <w:t xml:space="preserve"> </w:t>
              </w:r>
            </w:hyperlink>
          </w:p>
          <w:p w:rsidR="00483DF0" w:rsidRDefault="00D330EB" w:rsidP="00483DF0">
            <w:hyperlink r:id="rId44">
              <w:r w:rsidR="00483DF0">
                <w:rPr>
                  <w:color w:val="0000FF"/>
                  <w:sz w:val="20"/>
                  <w:u w:val="single" w:color="0000FF"/>
                </w:rPr>
                <w:t>Zakon o javnih financah (ZJF)</w:t>
              </w:r>
            </w:hyperlink>
            <w:hyperlink r:id="rId45">
              <w:r w:rsidR="00483DF0">
                <w:rPr>
                  <w:sz w:val="20"/>
                </w:rPr>
                <w:t xml:space="preserve"> </w:t>
              </w:r>
            </w:hyperlink>
          </w:p>
          <w:p w:rsidR="00483DF0" w:rsidRDefault="00D330EB" w:rsidP="00483DF0">
            <w:hyperlink r:id="rId46">
              <w:r w:rsidR="00483DF0">
                <w:rPr>
                  <w:color w:val="0000FF"/>
                  <w:sz w:val="20"/>
                  <w:u w:val="single" w:color="0000FF"/>
                </w:rPr>
                <w:t>Zakon o javnem naročanju (ZJN</w:t>
              </w:r>
            </w:hyperlink>
            <w:hyperlink r:id="rId47">
              <w:r w:rsidR="00483DF0">
                <w:rPr>
                  <w:color w:val="0000FF"/>
                  <w:sz w:val="20"/>
                  <w:u w:val="single" w:color="0000FF"/>
                </w:rPr>
                <w:t>-</w:t>
              </w:r>
            </w:hyperlink>
            <w:hyperlink r:id="rId48">
              <w:r w:rsidR="00483DF0">
                <w:rPr>
                  <w:color w:val="0000FF"/>
                  <w:sz w:val="20"/>
                  <w:u w:val="single" w:color="0000FF"/>
                </w:rPr>
                <w:t>2)</w:t>
              </w:r>
            </w:hyperlink>
            <w:hyperlink r:id="rId49">
              <w:r w:rsidR="00483DF0">
                <w:rPr>
                  <w:sz w:val="20"/>
                </w:rPr>
                <w:t xml:space="preserve"> </w:t>
              </w:r>
            </w:hyperlink>
          </w:p>
          <w:p w:rsidR="00483DF0" w:rsidRDefault="00D330EB" w:rsidP="00483DF0">
            <w:hyperlink r:id="rId50">
              <w:r w:rsidR="00483DF0">
                <w:rPr>
                  <w:color w:val="0000FF"/>
                  <w:sz w:val="20"/>
                  <w:u w:val="single" w:color="0000FF"/>
                </w:rPr>
                <w:t>Zakon o varstvu osebnih podatkov (ZVOP</w:t>
              </w:r>
            </w:hyperlink>
            <w:hyperlink r:id="rId51">
              <w:r w:rsidR="00483DF0">
                <w:rPr>
                  <w:color w:val="0000FF"/>
                  <w:sz w:val="20"/>
                  <w:u w:val="single" w:color="0000FF"/>
                </w:rPr>
                <w:t>-</w:t>
              </w:r>
            </w:hyperlink>
            <w:hyperlink r:id="rId52">
              <w:r w:rsidR="00483DF0">
                <w:rPr>
                  <w:color w:val="0000FF"/>
                  <w:sz w:val="20"/>
                  <w:u w:val="single" w:color="0000FF"/>
                </w:rPr>
                <w:t>1)</w:t>
              </w:r>
            </w:hyperlink>
            <w:hyperlink r:id="rId53">
              <w:r w:rsidR="00483DF0">
                <w:rPr>
                  <w:sz w:val="20"/>
                </w:rPr>
                <w:t xml:space="preserve"> </w:t>
              </w:r>
            </w:hyperlink>
          </w:p>
          <w:p w:rsidR="00483DF0" w:rsidRDefault="00D330EB" w:rsidP="00483DF0">
            <w:hyperlink r:id="rId54">
              <w:r w:rsidR="00483DF0">
                <w:rPr>
                  <w:color w:val="0000FF"/>
                  <w:sz w:val="20"/>
                  <w:u w:val="single" w:color="0000FF"/>
                </w:rPr>
                <w:t>Zakon o dostopu do informacij javnega značaja (ZDIJZ)</w:t>
              </w:r>
            </w:hyperlink>
            <w:hyperlink r:id="rId55">
              <w:r w:rsidR="00483DF0">
                <w:rPr>
                  <w:sz w:val="20"/>
                </w:rPr>
                <w:t xml:space="preserve"> </w:t>
              </w:r>
            </w:hyperlink>
          </w:p>
          <w:p w:rsidR="00483DF0" w:rsidRDefault="00D330EB" w:rsidP="00483DF0">
            <w:hyperlink r:id="rId56">
              <w:r w:rsidR="00483DF0">
                <w:rPr>
                  <w:color w:val="0000FF"/>
                  <w:sz w:val="20"/>
                  <w:u w:val="single" w:color="0000FF"/>
                </w:rPr>
                <w:t>Zakon o splošnem upravnem postopku (ZUP)</w:t>
              </w:r>
            </w:hyperlink>
            <w:hyperlink r:id="rId57">
              <w:r w:rsidR="00483DF0">
                <w:rPr>
                  <w:sz w:val="20"/>
                </w:rPr>
                <w:t xml:space="preserve"> </w:t>
              </w:r>
            </w:hyperlink>
          </w:p>
          <w:p w:rsidR="00483DF0" w:rsidRDefault="00483DF0" w:rsidP="00483DF0">
            <w:r>
              <w:rPr>
                <w:sz w:val="20"/>
              </w:rPr>
              <w:t xml:space="preserve"> </w:t>
            </w:r>
          </w:p>
          <w:p w:rsidR="00483DF0" w:rsidRDefault="00D330EB" w:rsidP="00483DF0">
            <w:hyperlink r:id="rId58">
              <w:r w:rsidR="00483DF0">
                <w:rPr>
                  <w:color w:val="0000FF"/>
                  <w:sz w:val="20"/>
                  <w:u w:val="single" w:color="0000FF"/>
                </w:rPr>
                <w:t>Kolektivna pogodba za javni sektor (KPJS)</w:t>
              </w:r>
            </w:hyperlink>
            <w:hyperlink r:id="rId59">
              <w:r w:rsidR="00483DF0">
                <w:rPr>
                  <w:sz w:val="20"/>
                </w:rPr>
                <w:t xml:space="preserve"> </w:t>
              </w:r>
            </w:hyperlink>
          </w:p>
          <w:p w:rsidR="00483DF0" w:rsidRDefault="00D330EB" w:rsidP="00483DF0">
            <w:pPr>
              <w:spacing w:line="242" w:lineRule="auto"/>
              <w:ind w:right="130"/>
            </w:pPr>
            <w:hyperlink r:id="rId60">
              <w:r w:rsidR="00483DF0">
                <w:rPr>
                  <w:color w:val="0000FF"/>
                  <w:sz w:val="20"/>
                  <w:u w:val="single" w:color="0000FF"/>
                </w:rPr>
                <w:t>Kolektivna pogodba za dejavnost vzgoj</w:t>
              </w:r>
            </w:hyperlink>
            <w:hyperlink r:id="rId61">
              <w:r w:rsidR="00483DF0">
                <w:rPr>
                  <w:color w:val="0000FF"/>
                  <w:sz w:val="20"/>
                  <w:u w:val="single" w:color="0000FF"/>
                </w:rPr>
                <w:t>e in izobraževanja v Republiki Sloveniji</w:t>
              </w:r>
            </w:hyperlink>
            <w:hyperlink r:id="rId62">
              <w:r w:rsidR="00483DF0">
                <w:rPr>
                  <w:sz w:val="20"/>
                </w:rPr>
                <w:t xml:space="preserve"> </w:t>
              </w:r>
            </w:hyperlink>
            <w:hyperlink r:id="rId63">
              <w:r w:rsidR="00483DF0">
                <w:rPr>
                  <w:color w:val="0000FF"/>
                  <w:sz w:val="20"/>
                  <w:u w:val="single" w:color="0000FF"/>
                </w:rPr>
                <w:t>Kolektivna pogodba za negospodarske dejavnosti v Republiki Sloveniji</w:t>
              </w:r>
            </w:hyperlink>
            <w:hyperlink r:id="rId64">
              <w:r w:rsidR="00483DF0">
                <w:rPr>
                  <w:sz w:val="20"/>
                </w:rPr>
                <w:t xml:space="preserve"> </w:t>
              </w:r>
            </w:hyperlink>
          </w:p>
          <w:p w:rsidR="00483DF0" w:rsidRDefault="00D330EB" w:rsidP="00483DF0">
            <w:hyperlink r:id="rId65">
              <w:r w:rsidR="00483DF0">
                <w:rPr>
                  <w:color w:val="0000FF"/>
                  <w:sz w:val="20"/>
                  <w:u w:val="single" w:color="0000FF"/>
                </w:rPr>
                <w:t>Uredba o napredovanju javnih uslužbencev v plačne razrede</w:t>
              </w:r>
            </w:hyperlink>
            <w:hyperlink r:id="rId66">
              <w:r w:rsidR="00483DF0">
                <w:rPr>
                  <w:sz w:val="20"/>
                </w:rPr>
                <w:t xml:space="preserve"> </w:t>
              </w:r>
            </w:hyperlink>
          </w:p>
          <w:p w:rsidR="00483DF0" w:rsidRDefault="00483DF0" w:rsidP="00483DF0">
            <w:r>
              <w:rPr>
                <w:sz w:val="20"/>
              </w:rPr>
              <w:t xml:space="preserve"> </w:t>
            </w:r>
          </w:p>
          <w:p w:rsidR="00483DF0" w:rsidRDefault="00D330EB" w:rsidP="00483DF0">
            <w:hyperlink r:id="rId67">
              <w:r w:rsidR="00483DF0">
                <w:rPr>
                  <w:color w:val="0000FF"/>
                  <w:sz w:val="20"/>
                  <w:u w:val="single" w:color="0000FF"/>
                </w:rPr>
                <w:t>Pravilnik o napredovanju zaposlenih v vzgoji in izobraževanju v nazive</w:t>
              </w:r>
            </w:hyperlink>
            <w:hyperlink r:id="rId68">
              <w:r w:rsidR="00483DF0">
                <w:rPr>
                  <w:sz w:val="20"/>
                </w:rPr>
                <w:t xml:space="preserve"> </w:t>
              </w:r>
            </w:hyperlink>
          </w:p>
          <w:p w:rsidR="00483DF0" w:rsidRDefault="00D330EB" w:rsidP="00483DF0">
            <w:hyperlink r:id="rId69">
              <w:r w:rsidR="00483DF0">
                <w:rPr>
                  <w:color w:val="0000FF"/>
                  <w:sz w:val="20"/>
                  <w:u w:val="single" w:color="0000FF"/>
                </w:rPr>
                <w:t>Pravilnik o napredovanju zaposlenih v vrtcih in šolah v plačilne razrede</w:t>
              </w:r>
            </w:hyperlink>
            <w:hyperlink r:id="rId70">
              <w:r w:rsidR="00483DF0">
                <w:rPr>
                  <w:sz w:val="20"/>
                </w:rPr>
                <w:t xml:space="preserve"> </w:t>
              </w:r>
            </w:hyperlink>
          </w:p>
          <w:p w:rsidR="00483DF0" w:rsidRDefault="00483DF0" w:rsidP="00483DF0">
            <w:pPr>
              <w:spacing w:line="242" w:lineRule="auto"/>
              <w:jc w:val="both"/>
            </w:pPr>
            <w:r>
              <w:rPr>
                <w:color w:val="0000FF"/>
                <w:sz w:val="20"/>
                <w:u w:val="single" w:color="0000FF"/>
              </w:rPr>
              <w:t>Pravilnik o uvrstitvi delovnih mest direktorjev s področja šolstva in športa v plačne razrede</w:t>
            </w:r>
            <w:r>
              <w:rPr>
                <w:color w:val="0000FF"/>
                <w:sz w:val="20"/>
              </w:rPr>
              <w:t xml:space="preserve"> </w:t>
            </w:r>
            <w:r>
              <w:rPr>
                <w:color w:val="0000FF"/>
                <w:sz w:val="20"/>
                <w:u w:val="single" w:color="0000FF"/>
              </w:rPr>
              <w:t>znotraj razpona plačnih razredov</w:t>
            </w:r>
            <w:r>
              <w:rPr>
                <w:color w:val="0000FF"/>
                <w:sz w:val="20"/>
              </w:rPr>
              <w:t xml:space="preserve"> </w:t>
            </w:r>
          </w:p>
          <w:p w:rsidR="00483DF0" w:rsidRDefault="00D330EB" w:rsidP="00483DF0">
            <w:hyperlink r:id="rId71">
              <w:r w:rsidR="00483DF0">
                <w:rPr>
                  <w:color w:val="0000FF"/>
                  <w:sz w:val="20"/>
                  <w:u w:val="single" w:color="0000FF"/>
                </w:rPr>
                <w:t>Pravilnik o pripravništvu strokovnih delavcev na področju vzgoje in izobraževanja</w:t>
              </w:r>
            </w:hyperlink>
            <w:hyperlink r:id="rId72">
              <w:r w:rsidR="00483DF0">
                <w:rPr>
                  <w:sz w:val="20"/>
                </w:rPr>
                <w:t xml:space="preserve"> </w:t>
              </w:r>
            </w:hyperlink>
          </w:p>
          <w:p w:rsidR="00483DF0" w:rsidRDefault="00D330EB" w:rsidP="00483DF0">
            <w:hyperlink r:id="rId73">
              <w:r w:rsidR="00483DF0">
                <w:rPr>
                  <w:color w:val="0000FF"/>
                  <w:sz w:val="20"/>
                  <w:u w:val="single" w:color="0000FF"/>
                </w:rPr>
                <w:t>Pravilnik o s</w:t>
              </w:r>
            </w:hyperlink>
            <w:hyperlink r:id="rId74">
              <w:r w:rsidR="00483DF0">
                <w:rPr>
                  <w:color w:val="0000FF"/>
                  <w:sz w:val="20"/>
                  <w:u w:val="single" w:color="0000FF"/>
                </w:rPr>
                <w:t>trokovnem izpitu strokovnih delavcev na področju vzgoje in izobraževanja</w:t>
              </w:r>
            </w:hyperlink>
            <w:hyperlink r:id="rId75">
              <w:r w:rsidR="00483DF0">
                <w:rPr>
                  <w:sz w:val="20"/>
                </w:rPr>
                <w:t xml:space="preserve"> </w:t>
              </w:r>
            </w:hyperlink>
          </w:p>
          <w:p w:rsidR="00483DF0" w:rsidRDefault="00D330EB" w:rsidP="00483DF0">
            <w:hyperlink r:id="rId76">
              <w:r w:rsidR="00483DF0">
                <w:rPr>
                  <w:color w:val="0000FF"/>
                  <w:sz w:val="20"/>
                  <w:u w:val="single" w:color="0000FF"/>
                </w:rPr>
                <w:t>Pravilnik o preverjanju in ocenjevanju znanja ter napredovanju učencev v osnovni šoli</w:t>
              </w:r>
            </w:hyperlink>
            <w:hyperlink r:id="rId77">
              <w:r w:rsidR="00483DF0">
                <w:rPr>
                  <w:sz w:val="20"/>
                </w:rPr>
                <w:t xml:space="preserve"> </w:t>
              </w:r>
            </w:hyperlink>
          </w:p>
          <w:p w:rsidR="00483DF0" w:rsidRDefault="00D330EB" w:rsidP="00483DF0">
            <w:hyperlink r:id="rId78">
              <w:r w:rsidR="00483DF0">
                <w:rPr>
                  <w:color w:val="0000FF"/>
                  <w:sz w:val="20"/>
                  <w:u w:val="single" w:color="0000FF"/>
                </w:rPr>
                <w:t>Pravilnik o nacionalnem preverjanju znanja v osnovni šoli</w:t>
              </w:r>
            </w:hyperlink>
            <w:hyperlink r:id="rId79">
              <w:r w:rsidR="00483DF0">
                <w:rPr>
                  <w:sz w:val="20"/>
                </w:rPr>
                <w:t xml:space="preserve"> </w:t>
              </w:r>
            </w:hyperlink>
          </w:p>
          <w:p w:rsidR="00483DF0" w:rsidRDefault="00D330EB" w:rsidP="00483DF0">
            <w:hyperlink r:id="rId80">
              <w:r w:rsidR="00483DF0">
                <w:rPr>
                  <w:color w:val="0000FF"/>
                  <w:sz w:val="20"/>
                  <w:u w:val="single" w:color="0000FF"/>
                </w:rPr>
                <w:t>Pravilnik o dokumentaciji v osnovni šoli</w:t>
              </w:r>
            </w:hyperlink>
            <w:hyperlink r:id="rId81">
              <w:r w:rsidR="00483DF0">
                <w:rPr>
                  <w:sz w:val="20"/>
                </w:rPr>
                <w:t xml:space="preserve"> </w:t>
              </w:r>
            </w:hyperlink>
          </w:p>
          <w:p w:rsidR="00483DF0" w:rsidRDefault="00D330EB" w:rsidP="00483DF0">
            <w:hyperlink r:id="rId82">
              <w:r w:rsidR="00483DF0">
                <w:rPr>
                  <w:color w:val="0000FF"/>
                  <w:sz w:val="20"/>
                  <w:u w:val="single" w:color="0000FF"/>
                </w:rPr>
                <w:t>Pravilnik o šolskem koledarju za osnovne šole</w:t>
              </w:r>
            </w:hyperlink>
            <w:hyperlink r:id="rId83">
              <w:r w:rsidR="00483DF0">
                <w:rPr>
                  <w:sz w:val="20"/>
                </w:rPr>
                <w:t xml:space="preserve"> </w:t>
              </w:r>
            </w:hyperlink>
          </w:p>
          <w:p w:rsidR="00483DF0" w:rsidRDefault="00D330EB" w:rsidP="00483DF0">
            <w:pPr>
              <w:spacing w:line="242" w:lineRule="auto"/>
              <w:jc w:val="both"/>
            </w:pPr>
            <w:hyperlink r:id="rId84">
              <w:r w:rsidR="00483DF0">
                <w:rPr>
                  <w:color w:val="0000FF"/>
                  <w:sz w:val="20"/>
                  <w:u w:val="single" w:color="0000FF"/>
                </w:rPr>
                <w:t>Pravilnik o izobrazbi učiteljev in drugih strokovnih delavcev v izobraževalnem programu</w:t>
              </w:r>
            </w:hyperlink>
            <w:hyperlink r:id="rId85">
              <w:r w:rsidR="00483DF0">
                <w:rPr>
                  <w:color w:val="0000FF"/>
                  <w:sz w:val="20"/>
                </w:rPr>
                <w:t xml:space="preserve"> </w:t>
              </w:r>
            </w:hyperlink>
            <w:hyperlink r:id="rId86">
              <w:r w:rsidR="00483DF0">
                <w:rPr>
                  <w:color w:val="0000FF"/>
                  <w:sz w:val="20"/>
                  <w:u w:val="single" w:color="0000FF"/>
                </w:rPr>
                <w:t>osnovne šole</w:t>
              </w:r>
            </w:hyperlink>
            <w:hyperlink r:id="rId87">
              <w:r w:rsidR="00483DF0">
                <w:rPr>
                  <w:sz w:val="20"/>
                </w:rPr>
                <w:t xml:space="preserve"> </w:t>
              </w:r>
            </w:hyperlink>
          </w:p>
          <w:p w:rsidR="00483DF0" w:rsidRDefault="00D330EB" w:rsidP="00483DF0">
            <w:pPr>
              <w:spacing w:after="2" w:line="239" w:lineRule="auto"/>
            </w:pPr>
            <w:hyperlink r:id="rId88">
              <w:r w:rsidR="00483DF0">
                <w:rPr>
                  <w:color w:val="0000FF"/>
                  <w:sz w:val="20"/>
                  <w:u w:val="single" w:color="0000FF"/>
                </w:rPr>
                <w:t>Pravilnik o zbiranju in varstvu osebnih podatkov na področju osnovnošolskega</w:t>
              </w:r>
            </w:hyperlink>
            <w:hyperlink r:id="rId89">
              <w:r w:rsidR="00483DF0">
                <w:rPr>
                  <w:color w:val="0000FF"/>
                  <w:sz w:val="20"/>
                </w:rPr>
                <w:t xml:space="preserve"> </w:t>
              </w:r>
            </w:hyperlink>
            <w:hyperlink r:id="rId90">
              <w:r w:rsidR="00483DF0">
                <w:rPr>
                  <w:color w:val="0000FF"/>
                  <w:sz w:val="20"/>
                  <w:u w:val="single" w:color="0000FF"/>
                </w:rPr>
                <w:t>izobraževanja</w:t>
              </w:r>
            </w:hyperlink>
            <w:hyperlink r:id="rId91">
              <w:r w:rsidR="00483DF0">
                <w:rPr>
                  <w:sz w:val="20"/>
                </w:rPr>
                <w:t xml:space="preserve"> </w:t>
              </w:r>
            </w:hyperlink>
          </w:p>
          <w:p w:rsidR="00483DF0" w:rsidRDefault="00D330EB" w:rsidP="00483DF0">
            <w:hyperlink r:id="rId92">
              <w:r w:rsidR="00483DF0">
                <w:rPr>
                  <w:color w:val="0000FF"/>
                  <w:sz w:val="20"/>
                  <w:u w:val="single" w:color="0000FF"/>
                </w:rPr>
                <w:t>Pravilnik o obrazcih javnih listin v osnovn</w:t>
              </w:r>
            </w:hyperlink>
            <w:hyperlink r:id="rId93">
              <w:r w:rsidR="00483DF0">
                <w:rPr>
                  <w:color w:val="0000FF"/>
                  <w:sz w:val="20"/>
                  <w:u w:val="single" w:color="0000FF"/>
                </w:rPr>
                <w:t>i šoli</w:t>
              </w:r>
            </w:hyperlink>
            <w:hyperlink r:id="rId94">
              <w:r w:rsidR="00483DF0">
                <w:rPr>
                  <w:sz w:val="20"/>
                </w:rPr>
                <w:t xml:space="preserve"> </w:t>
              </w:r>
            </w:hyperlink>
          </w:p>
          <w:p w:rsidR="00483DF0" w:rsidRDefault="00D330EB" w:rsidP="00483DF0">
            <w:pPr>
              <w:spacing w:line="242" w:lineRule="auto"/>
              <w:jc w:val="both"/>
            </w:pPr>
            <w:hyperlink r:id="rId95">
              <w:r w:rsidR="00483DF0">
                <w:rPr>
                  <w:color w:val="0000FF"/>
                  <w:sz w:val="20"/>
                  <w:u w:val="single" w:color="0000FF"/>
                </w:rPr>
                <w:t>Pravilnik o smeri izobrazbe učiteljev v devetletni dvojezični osnovni šoli in devetletni</w:t>
              </w:r>
            </w:hyperlink>
            <w:hyperlink r:id="rId96">
              <w:r w:rsidR="00483DF0">
                <w:rPr>
                  <w:color w:val="0000FF"/>
                  <w:sz w:val="20"/>
                </w:rPr>
                <w:t xml:space="preserve"> </w:t>
              </w:r>
            </w:hyperlink>
            <w:hyperlink r:id="rId97">
              <w:r w:rsidR="00483DF0">
                <w:rPr>
                  <w:color w:val="0000FF"/>
                  <w:sz w:val="20"/>
                  <w:u w:val="single" w:color="0000FF"/>
                </w:rPr>
                <w:t>osnovni šoli z italijanskim učnim jezikom</w:t>
              </w:r>
            </w:hyperlink>
            <w:hyperlink r:id="rId98">
              <w:r w:rsidR="00483DF0">
                <w:rPr>
                  <w:sz w:val="20"/>
                </w:rPr>
                <w:t xml:space="preserve"> </w:t>
              </w:r>
            </w:hyperlink>
          </w:p>
          <w:p w:rsidR="00483DF0" w:rsidRDefault="00D330EB" w:rsidP="00483DF0">
            <w:hyperlink r:id="rId99">
              <w:r w:rsidR="00483DF0">
                <w:rPr>
                  <w:color w:val="0000FF"/>
                  <w:sz w:val="20"/>
                  <w:u w:val="single" w:color="0000FF"/>
                </w:rPr>
                <w:t>Pravilnik o normativih in standardih za izvajanje programa osnovne šole</w:t>
              </w:r>
            </w:hyperlink>
            <w:hyperlink r:id="rId100">
              <w:r w:rsidR="00483DF0">
                <w:rPr>
                  <w:sz w:val="20"/>
                </w:rPr>
                <w:t xml:space="preserve"> </w:t>
              </w:r>
            </w:hyperlink>
          </w:p>
          <w:p w:rsidR="00483DF0" w:rsidRDefault="00D330EB" w:rsidP="00483DF0">
            <w:hyperlink r:id="rId101">
              <w:r w:rsidR="00483DF0">
                <w:rPr>
                  <w:color w:val="0000FF"/>
                  <w:sz w:val="20"/>
                  <w:u w:val="single" w:color="0000FF"/>
                </w:rPr>
                <w:t>Pravilnik o upravljanju učbeniških skladov</w:t>
              </w:r>
            </w:hyperlink>
            <w:hyperlink r:id="rId102">
              <w:r w:rsidR="00483DF0">
                <w:rPr>
                  <w:sz w:val="20"/>
                </w:rPr>
                <w:t xml:space="preserve"> </w:t>
              </w:r>
            </w:hyperlink>
          </w:p>
          <w:p w:rsidR="00483DF0" w:rsidRDefault="00D330EB" w:rsidP="00483DF0">
            <w:pPr>
              <w:ind w:left="2"/>
              <w:rPr>
                <w:b/>
                <w:sz w:val="20"/>
              </w:rPr>
            </w:pPr>
            <w:hyperlink r:id="rId103">
              <w:r w:rsidR="00483DF0">
                <w:rPr>
                  <w:color w:val="0000FF"/>
                  <w:sz w:val="20"/>
                  <w:u w:val="single" w:color="0000FF"/>
                </w:rPr>
                <w:t>Pravilnik o financiranju šole v naravi</w:t>
              </w:r>
            </w:hyperlink>
            <w:hyperlink r:id="rId104">
              <w:r w:rsidR="00483DF0">
                <w:rPr>
                  <w:sz w:val="20"/>
                </w:rPr>
                <w:t xml:space="preserve"> </w:t>
              </w:r>
            </w:hyperlink>
          </w:p>
        </w:tc>
      </w:tr>
      <w:tr w:rsidR="00A96A58" w:rsidTr="00483DF0">
        <w:tblPrEx>
          <w:tblCellMar>
            <w:top w:w="5" w:type="dxa"/>
            <w:left w:w="58" w:type="dxa"/>
            <w:right w:w="19" w:type="dxa"/>
          </w:tblCellMar>
        </w:tblPrEx>
        <w:trPr>
          <w:trHeight w:val="254"/>
        </w:trPr>
        <w:tc>
          <w:tcPr>
            <w:tcW w:w="2945" w:type="dxa"/>
            <w:tcBorders>
              <w:top w:val="single" w:sz="4" w:space="0" w:color="000000"/>
              <w:left w:val="single" w:sz="4" w:space="0" w:color="000000"/>
              <w:bottom w:val="single" w:sz="4" w:space="0" w:color="000000"/>
              <w:right w:val="single" w:sz="4" w:space="0" w:color="000000"/>
            </w:tcBorders>
          </w:tcPr>
          <w:p w:rsidR="00A96A58" w:rsidRDefault="0076055D">
            <w:pPr>
              <w:ind w:left="2"/>
            </w:pPr>
            <w:r>
              <w:rPr>
                <w:sz w:val="20"/>
              </w:rPr>
              <w:lastRenderedPageBreak/>
              <w:t xml:space="preserve">Predpisi EU </w:t>
            </w:r>
          </w:p>
        </w:tc>
        <w:tc>
          <w:tcPr>
            <w:tcW w:w="7372" w:type="dxa"/>
            <w:gridSpan w:val="2"/>
            <w:tcBorders>
              <w:top w:val="single" w:sz="4" w:space="0" w:color="000000"/>
              <w:left w:val="single" w:sz="4" w:space="0" w:color="000000"/>
              <w:bottom w:val="single" w:sz="4" w:space="0" w:color="000000"/>
              <w:right w:val="single" w:sz="4" w:space="0" w:color="000000"/>
            </w:tcBorders>
          </w:tcPr>
          <w:p w:rsidR="00A96A58" w:rsidRDefault="00D330EB">
            <w:hyperlink r:id="rId105">
              <w:r w:rsidR="0076055D">
                <w:rPr>
                  <w:color w:val="0000FF"/>
                  <w:sz w:val="20"/>
                  <w:u w:val="single" w:color="0000FF"/>
                </w:rPr>
                <w:t>Register predpisov EU</w:t>
              </w:r>
            </w:hyperlink>
            <w:hyperlink r:id="rId106">
              <w:r w:rsidR="0076055D">
                <w:rPr>
                  <w:sz w:val="20"/>
                </w:rPr>
                <w:t xml:space="preserve"> </w:t>
              </w:r>
            </w:hyperlink>
          </w:p>
        </w:tc>
      </w:tr>
      <w:tr w:rsidR="00A96A58" w:rsidTr="00483DF0">
        <w:tblPrEx>
          <w:tblCellMar>
            <w:top w:w="5" w:type="dxa"/>
            <w:left w:w="58" w:type="dxa"/>
            <w:right w:w="19" w:type="dxa"/>
          </w:tblCellMar>
        </w:tblPrEx>
        <w:trPr>
          <w:trHeight w:val="252"/>
        </w:trPr>
        <w:tc>
          <w:tcPr>
            <w:tcW w:w="2945" w:type="dxa"/>
            <w:tcBorders>
              <w:top w:val="single" w:sz="4" w:space="0" w:color="000000"/>
              <w:left w:val="single" w:sz="4" w:space="0" w:color="000000"/>
              <w:bottom w:val="single" w:sz="4" w:space="0" w:color="000000"/>
              <w:right w:val="single" w:sz="4" w:space="0" w:color="000000"/>
            </w:tcBorders>
          </w:tcPr>
          <w:p w:rsidR="00A96A58" w:rsidRDefault="0076055D">
            <w:pPr>
              <w:ind w:left="2"/>
            </w:pPr>
            <w:r>
              <w:rPr>
                <w:sz w:val="20"/>
              </w:rPr>
              <w:t xml:space="preserve">Notranji predpisi  </w:t>
            </w:r>
          </w:p>
        </w:tc>
        <w:tc>
          <w:tcPr>
            <w:tcW w:w="7372" w:type="dxa"/>
            <w:gridSpan w:val="2"/>
            <w:tcBorders>
              <w:top w:val="single" w:sz="4" w:space="0" w:color="000000"/>
              <w:left w:val="single" w:sz="4" w:space="0" w:color="000000"/>
              <w:bottom w:val="single" w:sz="4" w:space="0" w:color="000000"/>
              <w:right w:val="single" w:sz="4" w:space="0" w:color="000000"/>
            </w:tcBorders>
          </w:tcPr>
          <w:p w:rsidR="00A96A58" w:rsidRDefault="0076055D">
            <w:r>
              <w:rPr>
                <w:sz w:val="20"/>
              </w:rPr>
              <w:t xml:space="preserve">Dostopnost v tajništvu zavoda. </w:t>
            </w:r>
          </w:p>
        </w:tc>
      </w:tr>
      <w:tr w:rsidR="00A96A58" w:rsidTr="00483DF0">
        <w:tblPrEx>
          <w:tblCellMar>
            <w:top w:w="5" w:type="dxa"/>
            <w:left w:w="58" w:type="dxa"/>
            <w:right w:w="19" w:type="dxa"/>
          </w:tblCellMar>
        </w:tblPrEx>
        <w:trPr>
          <w:trHeight w:val="1231"/>
        </w:trPr>
        <w:tc>
          <w:tcPr>
            <w:tcW w:w="2945" w:type="dxa"/>
            <w:tcBorders>
              <w:top w:val="single" w:sz="4" w:space="0" w:color="000000"/>
              <w:left w:val="single" w:sz="4" w:space="0" w:color="000000"/>
              <w:bottom w:val="single" w:sz="4" w:space="0" w:color="000000"/>
              <w:right w:val="single" w:sz="4" w:space="0" w:color="000000"/>
            </w:tcBorders>
          </w:tcPr>
          <w:p w:rsidR="00A96A58" w:rsidRDefault="0076055D">
            <w:pPr>
              <w:spacing w:line="242" w:lineRule="auto"/>
              <w:ind w:left="2"/>
            </w:pPr>
            <w:r>
              <w:rPr>
                <w:b/>
                <w:sz w:val="20"/>
              </w:rPr>
              <w:t>2.d Seznam predlogov predpisov (preko državnega oziroma lokalnega registra predpisov)</w:t>
            </w:r>
            <w:r>
              <w:rPr>
                <w:sz w:val="20"/>
              </w:rPr>
              <w:t xml:space="preserve"> </w:t>
            </w:r>
          </w:p>
          <w:p w:rsidR="00A96A58" w:rsidRDefault="0076055D">
            <w:pPr>
              <w:ind w:left="2"/>
            </w:pPr>
            <w:r>
              <w:rPr>
                <w:sz w:val="20"/>
              </w:rPr>
              <w:t xml:space="preserve">Predlogi predpisov </w:t>
            </w:r>
          </w:p>
          <w:p w:rsidR="00A96A58" w:rsidRDefault="0076055D">
            <w:pPr>
              <w:ind w:left="2"/>
            </w:pPr>
            <w:r>
              <w:rPr>
                <w:sz w:val="20"/>
              </w:rPr>
              <w:t xml:space="preserve"> </w:t>
            </w:r>
          </w:p>
        </w:tc>
        <w:tc>
          <w:tcPr>
            <w:tcW w:w="7372" w:type="dxa"/>
            <w:gridSpan w:val="2"/>
            <w:tcBorders>
              <w:top w:val="single" w:sz="4" w:space="0" w:color="000000"/>
              <w:left w:val="single" w:sz="4" w:space="0" w:color="000000"/>
              <w:bottom w:val="single" w:sz="4" w:space="0" w:color="000000"/>
              <w:right w:val="single" w:sz="4" w:space="0" w:color="000000"/>
            </w:tcBorders>
          </w:tcPr>
          <w:p w:rsidR="00A96A58" w:rsidRDefault="0076055D">
            <w:r>
              <w:rPr>
                <w:sz w:val="20"/>
              </w:rPr>
              <w:t xml:space="preserve">Predlogi predpisov dostopni na: </w:t>
            </w:r>
            <w:hyperlink r:id="rId107">
              <w:r>
                <w:rPr>
                  <w:color w:val="0000FF"/>
                  <w:sz w:val="20"/>
                  <w:u w:val="single" w:color="0000FF"/>
                </w:rPr>
                <w:t>http://www.mizs.gov.si</w:t>
              </w:r>
            </w:hyperlink>
            <w:hyperlink r:id="rId108">
              <w:r>
                <w:rPr>
                  <w:sz w:val="20"/>
                </w:rPr>
                <w:t>/</w:t>
              </w:r>
            </w:hyperlink>
            <w:r>
              <w:rPr>
                <w:sz w:val="20"/>
              </w:rPr>
              <w:t xml:space="preserve"> </w:t>
            </w:r>
          </w:p>
        </w:tc>
      </w:tr>
      <w:tr w:rsidR="00A96A58" w:rsidTr="00483DF0">
        <w:tblPrEx>
          <w:tblCellMar>
            <w:top w:w="5" w:type="dxa"/>
            <w:left w:w="58" w:type="dxa"/>
            <w:right w:w="19" w:type="dxa"/>
          </w:tblCellMar>
        </w:tblPrEx>
        <w:trPr>
          <w:trHeight w:val="252"/>
        </w:trPr>
        <w:tc>
          <w:tcPr>
            <w:tcW w:w="10317" w:type="dxa"/>
            <w:gridSpan w:val="3"/>
            <w:tcBorders>
              <w:top w:val="single" w:sz="4" w:space="0" w:color="000000"/>
              <w:left w:val="single" w:sz="4" w:space="0" w:color="000000"/>
              <w:bottom w:val="single" w:sz="4" w:space="0" w:color="000000"/>
              <w:right w:val="single" w:sz="4" w:space="0" w:color="000000"/>
            </w:tcBorders>
          </w:tcPr>
          <w:p w:rsidR="00A96A58" w:rsidRDefault="0076055D">
            <w:pPr>
              <w:ind w:left="12"/>
            </w:pPr>
            <w:r>
              <w:rPr>
                <w:b/>
                <w:sz w:val="20"/>
              </w:rPr>
              <w:t xml:space="preserve">2.e Seznam strateških in programskih dokumentov po vsebinskih sklopih </w:t>
            </w:r>
          </w:p>
        </w:tc>
      </w:tr>
      <w:tr w:rsidR="00A96A58" w:rsidTr="00483DF0">
        <w:tblPrEx>
          <w:tblCellMar>
            <w:top w:w="5" w:type="dxa"/>
            <w:left w:w="58" w:type="dxa"/>
            <w:right w:w="19" w:type="dxa"/>
          </w:tblCellMar>
        </w:tblPrEx>
        <w:trPr>
          <w:trHeight w:val="499"/>
        </w:trPr>
        <w:tc>
          <w:tcPr>
            <w:tcW w:w="2945" w:type="dxa"/>
            <w:tcBorders>
              <w:top w:val="single" w:sz="4" w:space="0" w:color="000000"/>
              <w:left w:val="single" w:sz="4" w:space="0" w:color="000000"/>
              <w:bottom w:val="single" w:sz="4" w:space="0" w:color="000000"/>
              <w:right w:val="single" w:sz="4" w:space="0" w:color="000000"/>
            </w:tcBorders>
          </w:tcPr>
          <w:p w:rsidR="00A96A58" w:rsidRDefault="0076055D">
            <w:pPr>
              <w:ind w:left="12"/>
            </w:pPr>
            <w:r>
              <w:rPr>
                <w:sz w:val="20"/>
              </w:rPr>
              <w:t xml:space="preserve">Seznam strateških in programskih dokumentov </w:t>
            </w:r>
          </w:p>
        </w:tc>
        <w:tc>
          <w:tcPr>
            <w:tcW w:w="7372" w:type="dxa"/>
            <w:gridSpan w:val="2"/>
            <w:tcBorders>
              <w:top w:val="single" w:sz="4" w:space="0" w:color="000000"/>
              <w:left w:val="single" w:sz="4" w:space="0" w:color="000000"/>
              <w:bottom w:val="single" w:sz="4" w:space="0" w:color="000000"/>
              <w:right w:val="single" w:sz="4" w:space="0" w:color="000000"/>
            </w:tcBorders>
          </w:tcPr>
          <w:p w:rsidR="00A96A58" w:rsidRDefault="0076055D" w:rsidP="004460D0">
            <w:pPr>
              <w:rPr>
                <w:sz w:val="20"/>
              </w:rPr>
            </w:pPr>
            <w:r>
              <w:rPr>
                <w:sz w:val="20"/>
              </w:rPr>
              <w:t>Letni delovni načrt zavoda za tekoče šolsko leto</w:t>
            </w:r>
            <w:r w:rsidR="004460D0">
              <w:rPr>
                <w:sz w:val="20"/>
              </w:rPr>
              <w:t>.</w:t>
            </w:r>
          </w:p>
          <w:p w:rsidR="00AB3EAF" w:rsidRPr="00AB3EAF" w:rsidRDefault="00AB3EAF" w:rsidP="004460D0">
            <w:pPr>
              <w:rPr>
                <w:sz w:val="20"/>
                <w:szCs w:val="20"/>
              </w:rPr>
            </w:pPr>
            <w:r w:rsidRPr="00AB3EAF">
              <w:rPr>
                <w:sz w:val="20"/>
                <w:szCs w:val="20"/>
              </w:rPr>
              <w:t>Poročilo o uresničitvi letnega delavnega načrta.</w:t>
            </w:r>
          </w:p>
          <w:p w:rsidR="00AB3EAF" w:rsidRPr="00AB3EAF" w:rsidRDefault="00AB3EAF" w:rsidP="004460D0">
            <w:pPr>
              <w:rPr>
                <w:sz w:val="20"/>
                <w:szCs w:val="20"/>
              </w:rPr>
            </w:pPr>
            <w:r w:rsidRPr="00AB3EAF">
              <w:rPr>
                <w:sz w:val="20"/>
                <w:szCs w:val="20"/>
              </w:rPr>
              <w:t>Finančni načrt.</w:t>
            </w:r>
          </w:p>
          <w:p w:rsidR="00AB3EAF" w:rsidRDefault="00AB3EAF" w:rsidP="004460D0">
            <w:pPr>
              <w:rPr>
                <w:sz w:val="20"/>
                <w:szCs w:val="20"/>
              </w:rPr>
            </w:pPr>
            <w:r w:rsidRPr="00AB3EAF">
              <w:rPr>
                <w:sz w:val="20"/>
                <w:szCs w:val="20"/>
              </w:rPr>
              <w:t>Poslovno poročilo.</w:t>
            </w:r>
          </w:p>
          <w:p w:rsidR="00AB3EAF" w:rsidRDefault="00AB3EAF" w:rsidP="004460D0"/>
        </w:tc>
      </w:tr>
      <w:tr w:rsidR="00A96A58" w:rsidTr="00483DF0">
        <w:tblPrEx>
          <w:tblCellMar>
            <w:top w:w="5" w:type="dxa"/>
            <w:left w:w="58" w:type="dxa"/>
            <w:right w:w="19" w:type="dxa"/>
          </w:tblCellMar>
        </w:tblPrEx>
        <w:trPr>
          <w:trHeight w:val="255"/>
        </w:trPr>
        <w:tc>
          <w:tcPr>
            <w:tcW w:w="10317" w:type="dxa"/>
            <w:gridSpan w:val="3"/>
            <w:tcBorders>
              <w:top w:val="single" w:sz="4" w:space="0" w:color="000000"/>
              <w:left w:val="single" w:sz="4" w:space="0" w:color="000000"/>
              <w:bottom w:val="single" w:sz="4" w:space="0" w:color="000000"/>
              <w:right w:val="single" w:sz="4" w:space="0" w:color="000000"/>
            </w:tcBorders>
          </w:tcPr>
          <w:p w:rsidR="00A96A58" w:rsidRDefault="0076055D">
            <w:pPr>
              <w:ind w:left="12"/>
            </w:pPr>
            <w:r>
              <w:rPr>
                <w:b/>
                <w:sz w:val="20"/>
              </w:rPr>
              <w:t xml:space="preserve"> 2.f Katalog vrst upravnih, sodnih ali zakonodajnih postopkov </w:t>
            </w:r>
          </w:p>
        </w:tc>
      </w:tr>
      <w:tr w:rsidR="00A96A58" w:rsidTr="00483DF0">
        <w:tblPrEx>
          <w:tblCellMar>
            <w:top w:w="5" w:type="dxa"/>
            <w:left w:w="58" w:type="dxa"/>
            <w:right w:w="19" w:type="dxa"/>
          </w:tblCellMar>
        </w:tblPrEx>
        <w:trPr>
          <w:trHeight w:val="499"/>
        </w:trPr>
        <w:tc>
          <w:tcPr>
            <w:tcW w:w="2945" w:type="dxa"/>
            <w:tcBorders>
              <w:top w:val="single" w:sz="4" w:space="0" w:color="000000"/>
              <w:left w:val="single" w:sz="4" w:space="0" w:color="000000"/>
              <w:bottom w:val="single" w:sz="4" w:space="0" w:color="000000"/>
              <w:right w:val="single" w:sz="4" w:space="0" w:color="000000"/>
            </w:tcBorders>
          </w:tcPr>
          <w:p w:rsidR="00A96A58" w:rsidRDefault="0076055D">
            <w:pPr>
              <w:ind w:left="12"/>
            </w:pPr>
            <w:r>
              <w:rPr>
                <w:sz w:val="20"/>
              </w:rPr>
              <w:t xml:space="preserve">Vrste postopkov, ki jih vodi pravna oseba </w:t>
            </w:r>
          </w:p>
        </w:tc>
        <w:tc>
          <w:tcPr>
            <w:tcW w:w="7372" w:type="dxa"/>
            <w:gridSpan w:val="2"/>
            <w:tcBorders>
              <w:top w:val="single" w:sz="4" w:space="0" w:color="000000"/>
              <w:left w:val="single" w:sz="4" w:space="0" w:color="000000"/>
              <w:bottom w:val="single" w:sz="4" w:space="0" w:color="000000"/>
              <w:right w:val="single" w:sz="4" w:space="0" w:color="000000"/>
            </w:tcBorders>
          </w:tcPr>
          <w:p w:rsidR="00A96A58" w:rsidRDefault="0076055D">
            <w:pPr>
              <w:ind w:left="22"/>
              <w:jc w:val="both"/>
            </w:pPr>
            <w:r>
              <w:rPr>
                <w:sz w:val="20"/>
              </w:rPr>
              <w:t xml:space="preserve">Šola ne vodi upravnih postopkov, vodi pa postopke v zvezi s statusom učencev in posameznih pravic učencev z uporabo ZUP. </w:t>
            </w:r>
          </w:p>
        </w:tc>
      </w:tr>
      <w:tr w:rsidR="00A96A58" w:rsidTr="00483DF0">
        <w:tblPrEx>
          <w:tblCellMar>
            <w:top w:w="5" w:type="dxa"/>
            <w:left w:w="58" w:type="dxa"/>
            <w:right w:w="19" w:type="dxa"/>
          </w:tblCellMar>
        </w:tblPrEx>
        <w:trPr>
          <w:trHeight w:val="252"/>
        </w:trPr>
        <w:tc>
          <w:tcPr>
            <w:tcW w:w="10317" w:type="dxa"/>
            <w:gridSpan w:val="3"/>
            <w:tcBorders>
              <w:top w:val="single" w:sz="4" w:space="0" w:color="000000"/>
              <w:left w:val="single" w:sz="4" w:space="0" w:color="000000"/>
              <w:bottom w:val="single" w:sz="4" w:space="0" w:color="000000"/>
              <w:right w:val="single" w:sz="4" w:space="0" w:color="000000"/>
            </w:tcBorders>
          </w:tcPr>
          <w:p w:rsidR="00A96A58" w:rsidRDefault="0076055D">
            <w:pPr>
              <w:ind w:left="12"/>
            </w:pPr>
            <w:r>
              <w:rPr>
                <w:b/>
                <w:sz w:val="20"/>
              </w:rPr>
              <w:t>2.g</w:t>
            </w:r>
            <w:r>
              <w:rPr>
                <w:sz w:val="20"/>
              </w:rPr>
              <w:t xml:space="preserve"> </w:t>
            </w:r>
            <w:r>
              <w:rPr>
                <w:b/>
                <w:sz w:val="20"/>
              </w:rPr>
              <w:t>Seznam evidenc, s katerimi pravna oseba upravlja</w:t>
            </w:r>
            <w:r>
              <w:rPr>
                <w:sz w:val="20"/>
              </w:rPr>
              <w:t xml:space="preserve"> </w:t>
            </w:r>
          </w:p>
        </w:tc>
      </w:tr>
      <w:tr w:rsidR="00A96A58" w:rsidTr="00483DF0">
        <w:tblPrEx>
          <w:tblCellMar>
            <w:top w:w="5" w:type="dxa"/>
            <w:left w:w="58" w:type="dxa"/>
            <w:right w:w="19" w:type="dxa"/>
          </w:tblCellMar>
        </w:tblPrEx>
        <w:trPr>
          <w:trHeight w:val="744"/>
        </w:trPr>
        <w:tc>
          <w:tcPr>
            <w:tcW w:w="2945" w:type="dxa"/>
            <w:tcBorders>
              <w:top w:val="single" w:sz="4" w:space="0" w:color="000000"/>
              <w:left w:val="single" w:sz="4" w:space="0" w:color="000000"/>
              <w:bottom w:val="single" w:sz="4" w:space="0" w:color="000000"/>
              <w:right w:val="single" w:sz="4" w:space="0" w:color="000000"/>
            </w:tcBorders>
          </w:tcPr>
          <w:p w:rsidR="00A96A58" w:rsidRDefault="0076055D">
            <w:pPr>
              <w:ind w:left="12"/>
            </w:pPr>
            <w:r>
              <w:rPr>
                <w:sz w:val="20"/>
              </w:rPr>
              <w:t xml:space="preserve">Seznam evidenc </w:t>
            </w:r>
          </w:p>
        </w:tc>
        <w:tc>
          <w:tcPr>
            <w:tcW w:w="7372" w:type="dxa"/>
            <w:gridSpan w:val="2"/>
            <w:tcBorders>
              <w:top w:val="single" w:sz="4" w:space="0" w:color="000000"/>
              <w:left w:val="single" w:sz="4" w:space="0" w:color="000000"/>
              <w:bottom w:val="single" w:sz="4" w:space="0" w:color="000000"/>
              <w:right w:val="single" w:sz="4" w:space="0" w:color="000000"/>
            </w:tcBorders>
          </w:tcPr>
          <w:p w:rsidR="00A96A58" w:rsidRDefault="0076055D">
            <w:pPr>
              <w:spacing w:line="242" w:lineRule="auto"/>
              <w:ind w:left="22"/>
            </w:pPr>
            <w:r>
              <w:rPr>
                <w:sz w:val="20"/>
              </w:rPr>
              <w:t>Ime evidence: Zbirka podatkov o učencih, vpisanih v osnovno šolo, njihovih starših ter zaposlenih</w:t>
            </w:r>
            <w:r w:rsidR="00AB3EAF">
              <w:rPr>
                <w:sz w:val="20"/>
              </w:rPr>
              <w:t>.</w:t>
            </w:r>
            <w:r>
              <w:rPr>
                <w:sz w:val="20"/>
              </w:rPr>
              <w:t xml:space="preserve"> </w:t>
            </w:r>
          </w:p>
          <w:p w:rsidR="00A96A58" w:rsidRDefault="0076055D">
            <w:pPr>
              <w:ind w:left="22"/>
            </w:pPr>
            <w:r>
              <w:rPr>
                <w:sz w:val="20"/>
              </w:rPr>
              <w:t xml:space="preserve">Pravna oseba ne upravlja javnih evidenc. </w:t>
            </w:r>
          </w:p>
        </w:tc>
      </w:tr>
      <w:tr w:rsidR="00A96A58" w:rsidTr="00483DF0">
        <w:tblPrEx>
          <w:tblCellMar>
            <w:top w:w="5" w:type="dxa"/>
            <w:left w:w="58" w:type="dxa"/>
            <w:right w:w="19" w:type="dxa"/>
          </w:tblCellMar>
        </w:tblPrEx>
        <w:trPr>
          <w:trHeight w:val="254"/>
        </w:trPr>
        <w:tc>
          <w:tcPr>
            <w:tcW w:w="10317" w:type="dxa"/>
            <w:gridSpan w:val="3"/>
            <w:tcBorders>
              <w:top w:val="single" w:sz="4" w:space="0" w:color="000000"/>
              <w:left w:val="single" w:sz="4" w:space="0" w:color="000000"/>
              <w:bottom w:val="single" w:sz="4" w:space="0" w:color="000000"/>
              <w:right w:val="single" w:sz="4" w:space="0" w:color="000000"/>
            </w:tcBorders>
          </w:tcPr>
          <w:p w:rsidR="00A96A58" w:rsidRDefault="0076055D">
            <w:pPr>
              <w:ind w:left="12"/>
            </w:pPr>
            <w:r>
              <w:rPr>
                <w:b/>
                <w:sz w:val="20"/>
              </w:rPr>
              <w:t xml:space="preserve">2.g Seznam drugih informatiziranih zbirk podatkov </w:t>
            </w:r>
          </w:p>
        </w:tc>
      </w:tr>
      <w:tr w:rsidR="00A96A58" w:rsidTr="00483DF0">
        <w:tblPrEx>
          <w:tblCellMar>
            <w:top w:w="5" w:type="dxa"/>
            <w:left w:w="58" w:type="dxa"/>
            <w:right w:w="19" w:type="dxa"/>
          </w:tblCellMar>
        </w:tblPrEx>
        <w:trPr>
          <w:trHeight w:val="254"/>
        </w:trPr>
        <w:tc>
          <w:tcPr>
            <w:tcW w:w="2945" w:type="dxa"/>
            <w:tcBorders>
              <w:top w:val="single" w:sz="4" w:space="0" w:color="000000"/>
              <w:left w:val="single" w:sz="4" w:space="0" w:color="000000"/>
              <w:bottom w:val="single" w:sz="4" w:space="0" w:color="000000"/>
              <w:right w:val="single" w:sz="4" w:space="0" w:color="000000"/>
            </w:tcBorders>
          </w:tcPr>
          <w:p w:rsidR="00A96A58" w:rsidRDefault="0076055D">
            <w:pPr>
              <w:ind w:left="12"/>
            </w:pPr>
            <w:r>
              <w:rPr>
                <w:sz w:val="20"/>
              </w:rPr>
              <w:t xml:space="preserve">Seznam zbirk </w:t>
            </w:r>
          </w:p>
        </w:tc>
        <w:tc>
          <w:tcPr>
            <w:tcW w:w="7372" w:type="dxa"/>
            <w:gridSpan w:val="2"/>
            <w:tcBorders>
              <w:top w:val="single" w:sz="4" w:space="0" w:color="000000"/>
              <w:left w:val="single" w:sz="4" w:space="0" w:color="000000"/>
              <w:bottom w:val="single" w:sz="4" w:space="0" w:color="000000"/>
              <w:right w:val="single" w:sz="4" w:space="0" w:color="000000"/>
            </w:tcBorders>
          </w:tcPr>
          <w:p w:rsidR="00A96A58" w:rsidRDefault="0076055D">
            <w:pPr>
              <w:ind w:left="36"/>
            </w:pPr>
            <w:r>
              <w:rPr>
                <w:sz w:val="20"/>
              </w:rPr>
              <w:t xml:space="preserve">Popis nepremičnin in premoženjskega stanja šole </w:t>
            </w:r>
            <w:r w:rsidR="00AB3EAF">
              <w:rPr>
                <w:sz w:val="20"/>
              </w:rPr>
              <w:t>.</w:t>
            </w:r>
          </w:p>
        </w:tc>
      </w:tr>
      <w:tr w:rsidR="00A96A58" w:rsidTr="00483DF0">
        <w:tblPrEx>
          <w:tblCellMar>
            <w:top w:w="5" w:type="dxa"/>
            <w:left w:w="58" w:type="dxa"/>
            <w:right w:w="19" w:type="dxa"/>
          </w:tblCellMar>
        </w:tblPrEx>
        <w:trPr>
          <w:trHeight w:val="254"/>
        </w:trPr>
        <w:tc>
          <w:tcPr>
            <w:tcW w:w="10317" w:type="dxa"/>
            <w:gridSpan w:val="3"/>
            <w:tcBorders>
              <w:top w:val="single" w:sz="4" w:space="0" w:color="000000"/>
              <w:left w:val="single" w:sz="4" w:space="0" w:color="000000"/>
              <w:bottom w:val="single" w:sz="4" w:space="0" w:color="000000"/>
              <w:right w:val="single" w:sz="4" w:space="0" w:color="000000"/>
            </w:tcBorders>
          </w:tcPr>
          <w:p w:rsidR="00A96A58" w:rsidRDefault="0076055D">
            <w:pPr>
              <w:ind w:left="12"/>
            </w:pPr>
            <w:r>
              <w:rPr>
                <w:b/>
                <w:sz w:val="20"/>
              </w:rPr>
              <w:t xml:space="preserve">2.h Seznam pomembnih vsebinskih sklopov drugih informacij javnega značaja </w:t>
            </w:r>
          </w:p>
        </w:tc>
      </w:tr>
      <w:tr w:rsidR="00A96A58" w:rsidTr="00483DF0">
        <w:tblPrEx>
          <w:tblCellMar>
            <w:top w:w="5" w:type="dxa"/>
            <w:left w:w="58" w:type="dxa"/>
            <w:right w:w="19" w:type="dxa"/>
          </w:tblCellMar>
        </w:tblPrEx>
        <w:trPr>
          <w:trHeight w:val="1474"/>
        </w:trPr>
        <w:tc>
          <w:tcPr>
            <w:tcW w:w="10317" w:type="dxa"/>
            <w:gridSpan w:val="3"/>
            <w:tcBorders>
              <w:top w:val="single" w:sz="4" w:space="0" w:color="000000"/>
              <w:left w:val="single" w:sz="4" w:space="0" w:color="000000"/>
              <w:bottom w:val="single" w:sz="4" w:space="0" w:color="000000"/>
              <w:right w:val="single" w:sz="4" w:space="0" w:color="000000"/>
            </w:tcBorders>
          </w:tcPr>
          <w:p w:rsidR="00A96A58" w:rsidRDefault="0076055D">
            <w:pPr>
              <w:tabs>
                <w:tab w:val="center" w:pos="4424"/>
              </w:tabs>
              <w:spacing w:after="11"/>
            </w:pPr>
            <w:r>
              <w:rPr>
                <w:noProof/>
              </w:rPr>
              <mc:AlternateContent>
                <mc:Choice Requires="wpg">
                  <w:drawing>
                    <wp:anchor distT="0" distB="0" distL="114300" distR="114300" simplePos="0" relativeHeight="251658240" behindDoc="0" locked="0" layoutInCell="1" allowOverlap="1">
                      <wp:simplePos x="0" y="0"/>
                      <wp:positionH relativeFrom="column">
                        <wp:posOffset>1851914</wp:posOffset>
                      </wp:positionH>
                      <wp:positionV relativeFrom="paragraph">
                        <wp:posOffset>-24852</wp:posOffset>
                      </wp:positionV>
                      <wp:extent cx="6096" cy="929945"/>
                      <wp:effectExtent l="0" t="0" r="0" b="0"/>
                      <wp:wrapSquare wrapText="bothSides"/>
                      <wp:docPr id="8734" name="Group 8734"/>
                      <wp:cNvGraphicFramePr/>
                      <a:graphic xmlns:a="http://schemas.openxmlformats.org/drawingml/2006/main">
                        <a:graphicData uri="http://schemas.microsoft.com/office/word/2010/wordprocessingGroup">
                          <wpg:wgp>
                            <wpg:cNvGrpSpPr/>
                            <wpg:grpSpPr>
                              <a:xfrm>
                                <a:off x="0" y="0"/>
                                <a:ext cx="6096" cy="929945"/>
                                <a:chOff x="0" y="0"/>
                                <a:chExt cx="6096" cy="929945"/>
                              </a:xfrm>
                            </wpg:grpSpPr>
                            <wps:wsp>
                              <wps:cNvPr id="10388" name="Shape 10388"/>
                              <wps:cNvSpPr/>
                              <wps:spPr>
                                <a:xfrm>
                                  <a:off x="0" y="0"/>
                                  <a:ext cx="9144" cy="929945"/>
                                </a:xfrm>
                                <a:custGeom>
                                  <a:avLst/>
                                  <a:gdLst/>
                                  <a:ahLst/>
                                  <a:cxnLst/>
                                  <a:rect l="0" t="0" r="0" b="0"/>
                                  <a:pathLst>
                                    <a:path w="9144" h="929945">
                                      <a:moveTo>
                                        <a:pt x="0" y="0"/>
                                      </a:moveTo>
                                      <a:lnTo>
                                        <a:pt x="9144" y="0"/>
                                      </a:lnTo>
                                      <a:lnTo>
                                        <a:pt x="9144" y="929945"/>
                                      </a:lnTo>
                                      <a:lnTo>
                                        <a:pt x="0" y="9299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group id="Group 8734" style="width:0.479996pt;height:73.224pt;position:absolute;mso-position-horizontal-relative:text;mso-position-horizontal:absolute;margin-left:145.82pt;mso-position-vertical-relative:text;margin-top:-1.95692pt;" coordsize="60,9299">
                      <v:shape id="Shape 10389" style="position:absolute;width:91;height:9299;left:0;top:0;" coordsize="9144,929945" path="m0,0l9144,0l9144,929945l0,929945l0,0">
                        <v:stroke weight="0pt" endcap="flat" joinstyle="miter" miterlimit="10" on="false" color="#000000" opacity="0"/>
                        <v:fill on="true" color="#000000"/>
                      </v:shape>
                      <w10:wrap type="square"/>
                    </v:group>
                  </w:pict>
                </mc:Fallback>
              </mc:AlternateContent>
            </w:r>
            <w:r>
              <w:rPr>
                <w:sz w:val="20"/>
              </w:rPr>
              <w:t xml:space="preserve">Sklopi informacij  </w:t>
            </w:r>
          </w:p>
          <w:p w:rsidR="00A96A58" w:rsidRPr="00B50E16" w:rsidRDefault="0076055D">
            <w:pPr>
              <w:numPr>
                <w:ilvl w:val="0"/>
                <w:numId w:val="2"/>
              </w:numPr>
              <w:spacing w:after="11"/>
              <w:ind w:left="3220" w:hanging="361"/>
              <w:rPr>
                <w:color w:val="auto"/>
              </w:rPr>
            </w:pPr>
            <w:r w:rsidRPr="00B50E16">
              <w:rPr>
                <w:color w:val="auto"/>
                <w:sz w:val="20"/>
              </w:rPr>
              <w:t xml:space="preserve">Šolski koledar </w:t>
            </w:r>
          </w:p>
          <w:p w:rsidR="00A96A58" w:rsidRPr="00B50E16" w:rsidRDefault="0076055D">
            <w:pPr>
              <w:numPr>
                <w:ilvl w:val="0"/>
                <w:numId w:val="2"/>
              </w:numPr>
              <w:spacing w:after="12"/>
              <w:ind w:left="3220" w:hanging="361"/>
              <w:rPr>
                <w:color w:val="auto"/>
              </w:rPr>
            </w:pPr>
            <w:r w:rsidRPr="00B50E16">
              <w:rPr>
                <w:color w:val="auto"/>
                <w:sz w:val="20"/>
              </w:rPr>
              <w:t xml:space="preserve">Vzgojni načrt </w:t>
            </w:r>
          </w:p>
          <w:p w:rsidR="00A82C83" w:rsidRPr="00A82C83" w:rsidRDefault="00A82C83">
            <w:pPr>
              <w:numPr>
                <w:ilvl w:val="0"/>
                <w:numId w:val="2"/>
              </w:numPr>
              <w:spacing w:after="12"/>
              <w:ind w:left="3220" w:hanging="361"/>
              <w:rPr>
                <w:color w:val="000000" w:themeColor="text1"/>
              </w:rPr>
            </w:pPr>
            <w:r w:rsidRPr="00A82C83">
              <w:rPr>
                <w:color w:val="000000" w:themeColor="text1"/>
              </w:rPr>
              <w:t>Hišni red</w:t>
            </w:r>
          </w:p>
          <w:p w:rsidR="00A96A58" w:rsidRPr="00A82C83" w:rsidRDefault="0076055D">
            <w:pPr>
              <w:numPr>
                <w:ilvl w:val="0"/>
                <w:numId w:val="2"/>
              </w:numPr>
              <w:spacing w:after="12"/>
              <w:ind w:left="3220" w:hanging="361"/>
              <w:rPr>
                <w:color w:val="000000" w:themeColor="text1"/>
              </w:rPr>
            </w:pPr>
            <w:r w:rsidRPr="00A82C83">
              <w:rPr>
                <w:color w:val="000000" w:themeColor="text1"/>
                <w:sz w:val="20"/>
              </w:rPr>
              <w:t xml:space="preserve">Pravila šolskega reda </w:t>
            </w:r>
          </w:p>
          <w:p w:rsidR="00A96A58" w:rsidRDefault="00A96A58" w:rsidP="004460D0">
            <w:pPr>
              <w:ind w:left="3220"/>
            </w:pPr>
          </w:p>
        </w:tc>
      </w:tr>
      <w:tr w:rsidR="00A96A58" w:rsidTr="00483DF0">
        <w:tblPrEx>
          <w:tblCellMar>
            <w:top w:w="5" w:type="dxa"/>
            <w:left w:w="58" w:type="dxa"/>
            <w:right w:w="19" w:type="dxa"/>
          </w:tblCellMar>
        </w:tblPrEx>
        <w:trPr>
          <w:trHeight w:val="254"/>
        </w:trPr>
        <w:tc>
          <w:tcPr>
            <w:tcW w:w="10317" w:type="dxa"/>
            <w:gridSpan w:val="3"/>
            <w:tcBorders>
              <w:top w:val="single" w:sz="4" w:space="0" w:color="000000"/>
              <w:left w:val="single" w:sz="4" w:space="0" w:color="000000"/>
              <w:bottom w:val="single" w:sz="4" w:space="0" w:color="000000"/>
              <w:right w:val="single" w:sz="4" w:space="0" w:color="000000"/>
            </w:tcBorders>
          </w:tcPr>
          <w:p w:rsidR="00A96A58" w:rsidRDefault="0076055D">
            <w:pPr>
              <w:ind w:left="12"/>
            </w:pPr>
            <w:r>
              <w:rPr>
                <w:b/>
                <w:sz w:val="20"/>
              </w:rPr>
              <w:t xml:space="preserve">2.i Kolektivne pogodbe </w:t>
            </w:r>
          </w:p>
        </w:tc>
      </w:tr>
      <w:tr w:rsidR="00A96A58" w:rsidTr="00483DF0">
        <w:tblPrEx>
          <w:tblCellMar>
            <w:top w:w="5" w:type="dxa"/>
            <w:left w:w="58" w:type="dxa"/>
            <w:right w:w="19" w:type="dxa"/>
          </w:tblCellMar>
        </w:tblPrEx>
        <w:trPr>
          <w:trHeight w:val="499"/>
        </w:trPr>
        <w:tc>
          <w:tcPr>
            <w:tcW w:w="2945" w:type="dxa"/>
            <w:tcBorders>
              <w:top w:val="single" w:sz="4" w:space="0" w:color="000000"/>
              <w:left w:val="single" w:sz="4" w:space="0" w:color="000000"/>
              <w:bottom w:val="single" w:sz="4" w:space="0" w:color="000000"/>
              <w:right w:val="single" w:sz="4" w:space="0" w:color="000000"/>
            </w:tcBorders>
          </w:tcPr>
          <w:p w:rsidR="00A96A58" w:rsidRDefault="0076055D">
            <w:pPr>
              <w:ind w:left="12"/>
            </w:pPr>
            <w:r>
              <w:rPr>
                <w:sz w:val="20"/>
              </w:rPr>
              <w:t xml:space="preserve"> </w:t>
            </w:r>
          </w:p>
        </w:tc>
        <w:tc>
          <w:tcPr>
            <w:tcW w:w="7372" w:type="dxa"/>
            <w:gridSpan w:val="2"/>
            <w:tcBorders>
              <w:top w:val="single" w:sz="4" w:space="0" w:color="000000"/>
              <w:left w:val="single" w:sz="4" w:space="0" w:color="000000"/>
              <w:bottom w:val="single" w:sz="4" w:space="0" w:color="000000"/>
              <w:right w:val="single" w:sz="4" w:space="0" w:color="000000"/>
            </w:tcBorders>
          </w:tcPr>
          <w:p w:rsidR="00A96A58" w:rsidRDefault="00D330EB">
            <w:pPr>
              <w:numPr>
                <w:ilvl w:val="0"/>
                <w:numId w:val="3"/>
              </w:numPr>
              <w:spacing w:after="13"/>
              <w:ind w:hanging="397"/>
            </w:pPr>
            <w:hyperlink r:id="rId109">
              <w:r w:rsidR="0076055D">
                <w:rPr>
                  <w:color w:val="0000FF"/>
                  <w:sz w:val="20"/>
                  <w:u w:val="single" w:color="0000FF"/>
                </w:rPr>
                <w:t>Kolektivna pogodba za negospodarske dejavnosti v RS</w:t>
              </w:r>
            </w:hyperlink>
            <w:hyperlink r:id="rId110">
              <w:r w:rsidR="0076055D">
                <w:rPr>
                  <w:sz w:val="20"/>
                </w:rPr>
                <w:t xml:space="preserve"> </w:t>
              </w:r>
            </w:hyperlink>
          </w:p>
          <w:p w:rsidR="00A96A58" w:rsidRDefault="00D330EB">
            <w:pPr>
              <w:numPr>
                <w:ilvl w:val="0"/>
                <w:numId w:val="3"/>
              </w:numPr>
              <w:ind w:hanging="397"/>
            </w:pPr>
            <w:hyperlink r:id="rId111">
              <w:r w:rsidR="0076055D">
                <w:rPr>
                  <w:color w:val="0000FF"/>
                  <w:sz w:val="20"/>
                  <w:u w:val="single" w:color="0000FF"/>
                </w:rPr>
                <w:t>Kolektivna pogodba za dejavnost vzgoje in izobraževanja v RS</w:t>
              </w:r>
            </w:hyperlink>
            <w:hyperlink r:id="rId112">
              <w:r w:rsidR="0076055D">
                <w:rPr>
                  <w:sz w:val="20"/>
                </w:rPr>
                <w:t xml:space="preserve"> </w:t>
              </w:r>
            </w:hyperlink>
          </w:p>
        </w:tc>
      </w:tr>
    </w:tbl>
    <w:p w:rsidR="00A96A58" w:rsidRDefault="0076055D">
      <w:pPr>
        <w:spacing w:after="0"/>
        <w:rPr>
          <w:sz w:val="20"/>
        </w:rPr>
      </w:pPr>
      <w:r>
        <w:rPr>
          <w:sz w:val="20"/>
        </w:rPr>
        <w:t xml:space="preserve"> </w:t>
      </w:r>
    </w:p>
    <w:p w:rsidR="00483DF0" w:rsidRDefault="00483DF0">
      <w:pPr>
        <w:spacing w:after="0"/>
      </w:pPr>
    </w:p>
    <w:tbl>
      <w:tblPr>
        <w:tblStyle w:val="TableGrid"/>
        <w:tblW w:w="10314" w:type="dxa"/>
        <w:tblInd w:w="-32" w:type="dxa"/>
        <w:tblCellMar>
          <w:top w:w="46" w:type="dxa"/>
          <w:left w:w="67" w:type="dxa"/>
          <w:right w:w="25" w:type="dxa"/>
        </w:tblCellMar>
        <w:tblLook w:val="04A0" w:firstRow="1" w:lastRow="0" w:firstColumn="1" w:lastColumn="0" w:noHBand="0" w:noVBand="1"/>
      </w:tblPr>
      <w:tblGrid>
        <w:gridCol w:w="2944"/>
        <w:gridCol w:w="7370"/>
      </w:tblGrid>
      <w:tr w:rsidR="00A96A58" w:rsidTr="00C71C2B">
        <w:trPr>
          <w:trHeight w:val="275"/>
        </w:trPr>
        <w:tc>
          <w:tcPr>
            <w:tcW w:w="10314" w:type="dxa"/>
            <w:gridSpan w:val="2"/>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rsidR="00A96A58" w:rsidRDefault="0076055D">
            <w:pPr>
              <w:ind w:left="1"/>
            </w:pPr>
            <w:r>
              <w:rPr>
                <w:b/>
              </w:rPr>
              <w:t xml:space="preserve">3. Načina dostopa do informacij javnega značaja </w:t>
            </w:r>
          </w:p>
        </w:tc>
      </w:tr>
      <w:tr w:rsidR="00A96A58">
        <w:trPr>
          <w:trHeight w:val="2944"/>
        </w:trPr>
        <w:tc>
          <w:tcPr>
            <w:tcW w:w="2944" w:type="dxa"/>
            <w:tcBorders>
              <w:top w:val="single" w:sz="4" w:space="0" w:color="000000"/>
              <w:left w:val="single" w:sz="4" w:space="0" w:color="000000"/>
              <w:bottom w:val="single" w:sz="4" w:space="0" w:color="000000"/>
              <w:right w:val="single" w:sz="4" w:space="0" w:color="000000"/>
            </w:tcBorders>
          </w:tcPr>
          <w:p w:rsidR="00A96A58" w:rsidRDefault="0076055D">
            <w:pPr>
              <w:ind w:left="1"/>
            </w:pPr>
            <w:r>
              <w:rPr>
                <w:sz w:val="20"/>
              </w:rPr>
              <w:t xml:space="preserve">Opis dostopa do posameznih sklopov informacij: </w:t>
            </w:r>
          </w:p>
        </w:tc>
        <w:tc>
          <w:tcPr>
            <w:tcW w:w="7370" w:type="dxa"/>
            <w:tcBorders>
              <w:top w:val="single" w:sz="4" w:space="0" w:color="000000"/>
              <w:left w:val="single" w:sz="4" w:space="0" w:color="000000"/>
              <w:bottom w:val="single" w:sz="4" w:space="0" w:color="000000"/>
              <w:right w:val="single" w:sz="4" w:space="0" w:color="000000"/>
            </w:tcBorders>
          </w:tcPr>
          <w:p w:rsidR="00A96A58" w:rsidRPr="004D7C88" w:rsidRDefault="00B50E16">
            <w:pPr>
              <w:spacing w:line="242" w:lineRule="auto"/>
              <w:jc w:val="both"/>
              <w:rPr>
                <w:sz w:val="20"/>
              </w:rPr>
            </w:pPr>
            <w:r>
              <w:rPr>
                <w:sz w:val="20"/>
              </w:rPr>
              <w:t>Informacije so dostopne na spletni</w:t>
            </w:r>
            <w:r w:rsidR="0076055D">
              <w:rPr>
                <w:sz w:val="20"/>
              </w:rPr>
              <w:t xml:space="preserve"> strani </w:t>
            </w:r>
            <w:hyperlink r:id="rId113">
              <w:r w:rsidR="0076055D">
                <w:rPr>
                  <w:sz w:val="20"/>
                </w:rPr>
                <w:t xml:space="preserve"> </w:t>
              </w:r>
            </w:hyperlink>
            <w:hyperlink r:id="rId114" w:history="1">
              <w:r w:rsidR="004D7C88" w:rsidRPr="0041774F">
                <w:rPr>
                  <w:rStyle w:val="Hiperpovezava"/>
                  <w:sz w:val="20"/>
                </w:rPr>
                <w:t>http://www.osmalecnik.si/</w:t>
              </w:r>
            </w:hyperlink>
            <w:r w:rsidR="004D7C88">
              <w:rPr>
                <w:sz w:val="20"/>
              </w:rPr>
              <w:t xml:space="preserve"> </w:t>
            </w:r>
            <w:r w:rsidR="0076055D">
              <w:rPr>
                <w:sz w:val="20"/>
              </w:rPr>
              <w:t xml:space="preserve">ob vsakem času. </w:t>
            </w:r>
          </w:p>
          <w:p w:rsidR="00A96A58" w:rsidRDefault="0076055D">
            <w:pPr>
              <w:spacing w:after="1" w:line="241" w:lineRule="auto"/>
              <w:ind w:right="49"/>
              <w:jc w:val="both"/>
            </w:pPr>
            <w:r>
              <w:rPr>
                <w:sz w:val="20"/>
              </w:rPr>
              <w:t xml:space="preserve">Informacije so fizično dostopne vsak delavnik na sedežu šole, v tajništvu šole, po predhodni najavi pri osebi, pooblaščeni za </w:t>
            </w:r>
            <w:r w:rsidRPr="00B50E16">
              <w:rPr>
                <w:color w:val="auto"/>
                <w:sz w:val="20"/>
              </w:rPr>
              <w:t>posredovanje informacij javnega značaja</w:t>
            </w:r>
            <w:r>
              <w:rPr>
                <w:sz w:val="20"/>
              </w:rPr>
              <w:t xml:space="preserve">. Informacije so dostopne tudi ljudem s posebnimi potrebami, in sicer s tem, da so dostopne na spletu v tekstovni obliki. </w:t>
            </w:r>
          </w:p>
          <w:p w:rsidR="00A96A58" w:rsidRDefault="0076055D">
            <w:pPr>
              <w:spacing w:after="2" w:line="239" w:lineRule="auto"/>
              <w:jc w:val="both"/>
            </w:pPr>
            <w:r>
              <w:rPr>
                <w:sz w:val="20"/>
              </w:rPr>
              <w:t xml:space="preserve">Prosilec lahko poda zahtevo za dostop do informacij javnega značaja ustno, pisno preko elektronske pošte ali po pošti. </w:t>
            </w:r>
          </w:p>
          <w:p w:rsidR="00A96A58" w:rsidRDefault="0076055D">
            <w:pPr>
              <w:ind w:right="44"/>
              <w:jc w:val="both"/>
            </w:pPr>
            <w:r>
              <w:rPr>
                <w:sz w:val="20"/>
              </w:rPr>
              <w:t xml:space="preserve">V primeru, ko dokument ali njegov del le delno vsebuje informacije, ki v skladu z zakonom niso javne in jih je mogoče izločiti iz dokumenta, ne da bi to ogrozilo njihovo zaupnost, pooblaščena oseba organa izloči te informacije iz dokumenta ter seznani prosilca z vsebino preostalega dela dokumenta. </w:t>
            </w:r>
          </w:p>
        </w:tc>
      </w:tr>
    </w:tbl>
    <w:p w:rsidR="00A96A58" w:rsidRDefault="0076055D">
      <w:pPr>
        <w:spacing w:after="0"/>
        <w:rPr>
          <w:sz w:val="20"/>
        </w:rPr>
      </w:pPr>
      <w:r>
        <w:rPr>
          <w:sz w:val="20"/>
        </w:rPr>
        <w:t xml:space="preserve"> </w:t>
      </w:r>
    </w:p>
    <w:p w:rsidR="00483DF0" w:rsidRDefault="00483DF0">
      <w:pPr>
        <w:spacing w:after="0"/>
      </w:pPr>
    </w:p>
    <w:tbl>
      <w:tblPr>
        <w:tblStyle w:val="TableGrid"/>
        <w:tblW w:w="10314" w:type="dxa"/>
        <w:tblInd w:w="-32" w:type="dxa"/>
        <w:tblCellMar>
          <w:top w:w="47" w:type="dxa"/>
          <w:left w:w="67" w:type="dxa"/>
          <w:right w:w="31" w:type="dxa"/>
        </w:tblCellMar>
        <w:tblLook w:val="04A0" w:firstRow="1" w:lastRow="0" w:firstColumn="1" w:lastColumn="0" w:noHBand="0" w:noVBand="1"/>
      </w:tblPr>
      <w:tblGrid>
        <w:gridCol w:w="2944"/>
        <w:gridCol w:w="7370"/>
      </w:tblGrid>
      <w:tr w:rsidR="00A96A58" w:rsidTr="00C71C2B">
        <w:trPr>
          <w:trHeight w:val="276"/>
        </w:trPr>
        <w:tc>
          <w:tcPr>
            <w:tcW w:w="2944" w:type="dxa"/>
            <w:tcBorders>
              <w:top w:val="single" w:sz="4" w:space="0" w:color="000000"/>
              <w:left w:val="single" w:sz="4" w:space="0" w:color="000000"/>
              <w:bottom w:val="single" w:sz="4" w:space="0" w:color="000000"/>
              <w:right w:val="nil"/>
            </w:tcBorders>
            <w:shd w:val="clear" w:color="auto" w:fill="FFD966" w:themeFill="accent4" w:themeFillTint="99"/>
          </w:tcPr>
          <w:p w:rsidR="00A96A58" w:rsidRDefault="0076055D">
            <w:pPr>
              <w:ind w:left="1"/>
            </w:pPr>
            <w:r>
              <w:rPr>
                <w:b/>
              </w:rPr>
              <w:t xml:space="preserve">4. Stroškovnik </w:t>
            </w:r>
          </w:p>
        </w:tc>
        <w:tc>
          <w:tcPr>
            <w:tcW w:w="7370" w:type="dxa"/>
            <w:tcBorders>
              <w:top w:val="single" w:sz="4" w:space="0" w:color="000000"/>
              <w:left w:val="nil"/>
              <w:bottom w:val="single" w:sz="4" w:space="0" w:color="000000"/>
              <w:right w:val="single" w:sz="4" w:space="0" w:color="000000"/>
            </w:tcBorders>
            <w:shd w:val="clear" w:color="auto" w:fill="FFD966" w:themeFill="accent4" w:themeFillTint="99"/>
          </w:tcPr>
          <w:p w:rsidR="00A96A58" w:rsidRDefault="00A96A58"/>
        </w:tc>
      </w:tr>
      <w:tr w:rsidR="00A96A58">
        <w:trPr>
          <w:trHeight w:val="745"/>
        </w:trPr>
        <w:tc>
          <w:tcPr>
            <w:tcW w:w="2944" w:type="dxa"/>
            <w:tcBorders>
              <w:top w:val="single" w:sz="4" w:space="0" w:color="000000"/>
              <w:left w:val="single" w:sz="4" w:space="0" w:color="000000"/>
              <w:bottom w:val="single" w:sz="4" w:space="0" w:color="000000"/>
              <w:right w:val="single" w:sz="4" w:space="0" w:color="000000"/>
            </w:tcBorders>
          </w:tcPr>
          <w:p w:rsidR="00A96A58" w:rsidRDefault="0076055D">
            <w:pPr>
              <w:ind w:left="1"/>
            </w:pPr>
            <w:r>
              <w:rPr>
                <w:sz w:val="20"/>
              </w:rPr>
              <w:t xml:space="preserve"> </w:t>
            </w:r>
          </w:p>
        </w:tc>
        <w:tc>
          <w:tcPr>
            <w:tcW w:w="7370" w:type="dxa"/>
            <w:tcBorders>
              <w:top w:val="single" w:sz="4" w:space="0" w:color="000000"/>
              <w:left w:val="single" w:sz="4" w:space="0" w:color="000000"/>
              <w:bottom w:val="single" w:sz="4" w:space="0" w:color="000000"/>
              <w:right w:val="single" w:sz="4" w:space="0" w:color="000000"/>
            </w:tcBorders>
          </w:tcPr>
          <w:p w:rsidR="00A96A58" w:rsidRDefault="0076055D">
            <w:pPr>
              <w:ind w:right="42"/>
              <w:jc w:val="both"/>
            </w:pPr>
            <w:r>
              <w:rPr>
                <w:sz w:val="20"/>
              </w:rPr>
              <w:t>Zavod lahko, če bi bil dostop do večjega obsega dokumentov povezan tudi z večjimi materialnimi stroški, zaraču</w:t>
            </w:r>
            <w:r w:rsidR="00AE0B51">
              <w:rPr>
                <w:sz w:val="20"/>
              </w:rPr>
              <w:t>na stroške po stroškovniku in postopku 16. 17. in 18. člena</w:t>
            </w:r>
            <w:hyperlink r:id="rId115">
              <w:r>
                <w:rPr>
                  <w:sz w:val="20"/>
                </w:rPr>
                <w:t xml:space="preserve"> </w:t>
              </w:r>
            </w:hyperlink>
            <w:hyperlink r:id="rId116">
              <w:r>
                <w:rPr>
                  <w:color w:val="0000FF"/>
                  <w:sz w:val="20"/>
                  <w:u w:val="single" w:color="0000FF"/>
                </w:rPr>
                <w:t>Uredbo o posredovanju in ponovni uporabi</w:t>
              </w:r>
            </w:hyperlink>
            <w:hyperlink r:id="rId117">
              <w:r>
                <w:rPr>
                  <w:color w:val="0000FF"/>
                  <w:sz w:val="20"/>
                </w:rPr>
                <w:t xml:space="preserve"> </w:t>
              </w:r>
            </w:hyperlink>
            <w:hyperlink r:id="rId118">
              <w:r>
                <w:rPr>
                  <w:color w:val="0000FF"/>
                  <w:sz w:val="20"/>
                  <w:u w:val="single" w:color="0000FF"/>
                </w:rPr>
                <w:t>informacij javnega značaja</w:t>
              </w:r>
            </w:hyperlink>
            <w:hyperlink r:id="rId119">
              <w:r>
                <w:rPr>
                  <w:sz w:val="20"/>
                </w:rPr>
                <w:t>.</w:t>
              </w:r>
            </w:hyperlink>
            <w:r>
              <w:rPr>
                <w:sz w:val="20"/>
              </w:rPr>
              <w:t xml:space="preserve"> </w:t>
            </w:r>
          </w:p>
        </w:tc>
      </w:tr>
    </w:tbl>
    <w:p w:rsidR="00A96A58" w:rsidRDefault="0076055D">
      <w:pPr>
        <w:spacing w:after="0"/>
        <w:rPr>
          <w:sz w:val="20"/>
        </w:rPr>
      </w:pPr>
      <w:r>
        <w:rPr>
          <w:sz w:val="20"/>
        </w:rPr>
        <w:t xml:space="preserve"> </w:t>
      </w:r>
    </w:p>
    <w:p w:rsidR="00483DF0" w:rsidRDefault="00483DF0">
      <w:pPr>
        <w:spacing w:after="0"/>
      </w:pPr>
    </w:p>
    <w:tbl>
      <w:tblPr>
        <w:tblStyle w:val="TableGrid"/>
        <w:tblW w:w="10314" w:type="dxa"/>
        <w:tblInd w:w="-32" w:type="dxa"/>
        <w:tblCellMar>
          <w:top w:w="47" w:type="dxa"/>
          <w:left w:w="67" w:type="dxa"/>
          <w:right w:w="33" w:type="dxa"/>
        </w:tblCellMar>
        <w:tblLook w:val="04A0" w:firstRow="1" w:lastRow="0" w:firstColumn="1" w:lastColumn="0" w:noHBand="0" w:noVBand="1"/>
      </w:tblPr>
      <w:tblGrid>
        <w:gridCol w:w="2944"/>
        <w:gridCol w:w="7370"/>
      </w:tblGrid>
      <w:tr w:rsidR="00A96A58" w:rsidTr="00C71C2B">
        <w:trPr>
          <w:trHeight w:val="276"/>
        </w:trPr>
        <w:tc>
          <w:tcPr>
            <w:tcW w:w="10314" w:type="dxa"/>
            <w:gridSpan w:val="2"/>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rsidR="00A96A58" w:rsidRDefault="0076055D">
            <w:pPr>
              <w:ind w:left="1"/>
            </w:pPr>
            <w:r>
              <w:rPr>
                <w:b/>
              </w:rPr>
              <w:lastRenderedPageBreak/>
              <w:t xml:space="preserve">5. Seznam najpogosteje zahtevanih informacij javnega značaja </w:t>
            </w:r>
          </w:p>
        </w:tc>
      </w:tr>
      <w:tr w:rsidR="00A96A58">
        <w:trPr>
          <w:trHeight w:val="743"/>
        </w:trPr>
        <w:tc>
          <w:tcPr>
            <w:tcW w:w="2944" w:type="dxa"/>
            <w:tcBorders>
              <w:top w:val="single" w:sz="4" w:space="0" w:color="000000"/>
              <w:left w:val="single" w:sz="4" w:space="0" w:color="000000"/>
              <w:bottom w:val="single" w:sz="4" w:space="0" w:color="000000"/>
              <w:right w:val="single" w:sz="4" w:space="0" w:color="000000"/>
            </w:tcBorders>
          </w:tcPr>
          <w:p w:rsidR="00A96A58" w:rsidRDefault="0076055D">
            <w:pPr>
              <w:ind w:left="1"/>
            </w:pPr>
            <w:r>
              <w:rPr>
                <w:sz w:val="20"/>
              </w:rPr>
              <w:t xml:space="preserve">Seznam desetih najpogosteje zahtevanih informacij oz. tematskih sklopov </w:t>
            </w:r>
          </w:p>
        </w:tc>
        <w:tc>
          <w:tcPr>
            <w:tcW w:w="7370" w:type="dxa"/>
            <w:tcBorders>
              <w:top w:val="single" w:sz="4" w:space="0" w:color="000000"/>
              <w:left w:val="single" w:sz="4" w:space="0" w:color="000000"/>
              <w:bottom w:val="single" w:sz="4" w:space="0" w:color="000000"/>
              <w:right w:val="single" w:sz="4" w:space="0" w:color="000000"/>
            </w:tcBorders>
          </w:tcPr>
          <w:p w:rsidR="00A96A58" w:rsidRDefault="0076055D">
            <w:pPr>
              <w:jc w:val="both"/>
            </w:pPr>
            <w:r>
              <w:rPr>
                <w:sz w:val="20"/>
              </w:rPr>
              <w:t xml:space="preserve">Zaradi majhnega števila zahtev po informacijah javnega značaja takega seznama ni mogoče oblikovati. </w:t>
            </w:r>
          </w:p>
        </w:tc>
      </w:tr>
    </w:tbl>
    <w:p w:rsidR="00A96A58" w:rsidRDefault="0076055D">
      <w:pPr>
        <w:spacing w:after="0"/>
      </w:pPr>
      <w:r>
        <w:rPr>
          <w:sz w:val="20"/>
        </w:rPr>
        <w:t xml:space="preserve"> </w:t>
      </w:r>
    </w:p>
    <w:p w:rsidR="00A96A58" w:rsidRDefault="0076055D">
      <w:pPr>
        <w:spacing w:after="0"/>
        <w:ind w:left="-5" w:hanging="10"/>
      </w:pPr>
      <w:r>
        <w:t>Št</w:t>
      </w:r>
      <w:r w:rsidRPr="00B50E16">
        <w:rPr>
          <w:color w:val="auto"/>
        </w:rPr>
        <w:t>.</w:t>
      </w:r>
      <w:r w:rsidR="00483DF0">
        <w:rPr>
          <w:color w:val="auto"/>
        </w:rPr>
        <w:t xml:space="preserve"> dokumenta</w:t>
      </w:r>
      <w:r w:rsidRPr="00B50E16">
        <w:rPr>
          <w:color w:val="auto"/>
        </w:rPr>
        <w:t xml:space="preserve">: </w:t>
      </w:r>
      <w:r w:rsidR="00B50E16" w:rsidRPr="00B50E16">
        <w:rPr>
          <w:color w:val="auto"/>
        </w:rPr>
        <w:t>60300-2/2022-1</w:t>
      </w:r>
      <w:r w:rsidRPr="00B50E16">
        <w:rPr>
          <w:color w:val="auto"/>
        </w:rPr>
        <w:t xml:space="preserve"> </w:t>
      </w:r>
    </w:p>
    <w:p w:rsidR="00A96A58" w:rsidRDefault="0076055D">
      <w:pPr>
        <w:spacing w:after="0"/>
      </w:pPr>
      <w:r>
        <w:t xml:space="preserve"> </w:t>
      </w:r>
    </w:p>
    <w:p w:rsidR="00A96A58" w:rsidRDefault="0076055D">
      <w:pPr>
        <w:spacing w:after="0"/>
        <w:ind w:left="-5" w:hanging="10"/>
      </w:pPr>
      <w:r>
        <w:t xml:space="preserve">Podpis odgovorne osebe: </w:t>
      </w:r>
    </w:p>
    <w:p w:rsidR="00D16032" w:rsidRDefault="0076055D">
      <w:pPr>
        <w:spacing w:after="0"/>
        <w:rPr>
          <w:b/>
        </w:rPr>
      </w:pPr>
      <w:r>
        <w:rPr>
          <w:b/>
        </w:rPr>
        <w:t>Ma</w:t>
      </w:r>
      <w:r w:rsidR="00D16032">
        <w:rPr>
          <w:b/>
        </w:rPr>
        <w:t xml:space="preserve">teja </w:t>
      </w:r>
      <w:proofErr w:type="spellStart"/>
      <w:r w:rsidR="00D16032">
        <w:rPr>
          <w:b/>
        </w:rPr>
        <w:t>Veltrusky</w:t>
      </w:r>
      <w:proofErr w:type="spellEnd"/>
      <w:r>
        <w:rPr>
          <w:b/>
        </w:rPr>
        <w:t xml:space="preserve">, ravnateljica </w:t>
      </w:r>
    </w:p>
    <w:p w:rsidR="00A96A58" w:rsidRPr="00327ADE" w:rsidRDefault="00A96A58" w:rsidP="00327ADE">
      <w:pPr>
        <w:rPr>
          <w:b/>
        </w:rPr>
      </w:pPr>
    </w:p>
    <w:sectPr w:rsidR="00A96A58" w:rsidRPr="00327ADE">
      <w:footerReference w:type="even" r:id="rId120"/>
      <w:footerReference w:type="default" r:id="rId121"/>
      <w:footerReference w:type="first" r:id="rId122"/>
      <w:pgSz w:w="11906" w:h="16838"/>
      <w:pgMar w:top="857" w:right="2113" w:bottom="1263" w:left="852" w:header="708" w:footer="7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0EB" w:rsidRDefault="00D330EB">
      <w:pPr>
        <w:spacing w:after="0" w:line="240" w:lineRule="auto"/>
      </w:pPr>
      <w:r>
        <w:separator/>
      </w:r>
    </w:p>
  </w:endnote>
  <w:endnote w:type="continuationSeparator" w:id="0">
    <w:p w:rsidR="00D330EB" w:rsidRDefault="00D33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A58" w:rsidRDefault="0076055D">
    <w:pPr>
      <w:spacing w:after="1"/>
      <w:ind w:left="1263"/>
      <w:jc w:val="center"/>
    </w:pPr>
    <w:r>
      <w:rPr>
        <w:rFonts w:ascii="Tahoma" w:eastAsia="Tahoma" w:hAnsi="Tahoma" w:cs="Tahoma"/>
        <w:sz w:val="18"/>
      </w:rPr>
      <w:fldChar w:fldCharType="begin"/>
    </w:r>
    <w:r>
      <w:rPr>
        <w:rFonts w:ascii="Tahoma" w:eastAsia="Tahoma" w:hAnsi="Tahoma" w:cs="Tahoma"/>
        <w:sz w:val="18"/>
      </w:rPr>
      <w:instrText xml:space="preserve"> PAGE   \* MERGEFORMAT </w:instrText>
    </w:r>
    <w:r>
      <w:rPr>
        <w:rFonts w:ascii="Tahoma" w:eastAsia="Tahoma" w:hAnsi="Tahoma" w:cs="Tahoma"/>
        <w:sz w:val="18"/>
      </w:rPr>
      <w:fldChar w:fldCharType="separate"/>
    </w:r>
    <w:r>
      <w:rPr>
        <w:rFonts w:ascii="Tahoma" w:eastAsia="Tahoma" w:hAnsi="Tahoma" w:cs="Tahoma"/>
        <w:sz w:val="18"/>
      </w:rPr>
      <w:t>1</w:t>
    </w:r>
    <w:r>
      <w:rPr>
        <w:rFonts w:ascii="Tahoma" w:eastAsia="Tahoma" w:hAnsi="Tahoma" w:cs="Tahoma"/>
        <w:sz w:val="18"/>
      </w:rPr>
      <w:fldChar w:fldCharType="end"/>
    </w:r>
    <w:r>
      <w:rPr>
        <w:rFonts w:ascii="Tahoma" w:eastAsia="Tahoma" w:hAnsi="Tahoma" w:cs="Tahoma"/>
        <w:sz w:val="18"/>
      </w:rPr>
      <w:t xml:space="preserve"> </w:t>
    </w:r>
  </w:p>
  <w:p w:rsidR="00A96A58" w:rsidRDefault="0076055D">
    <w:pPr>
      <w:spacing w:after="0"/>
    </w:pPr>
    <w:r>
      <w:rPr>
        <w:rFonts w:ascii="Tahoma" w:eastAsia="Tahoma" w:hAnsi="Tahoma" w:cs="Tahoma"/>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A58" w:rsidRDefault="0076055D">
    <w:pPr>
      <w:spacing w:after="1"/>
      <w:ind w:left="1263"/>
      <w:jc w:val="center"/>
    </w:pPr>
    <w:r>
      <w:rPr>
        <w:rFonts w:ascii="Tahoma" w:eastAsia="Tahoma" w:hAnsi="Tahoma" w:cs="Tahoma"/>
        <w:sz w:val="18"/>
      </w:rPr>
      <w:fldChar w:fldCharType="begin"/>
    </w:r>
    <w:r>
      <w:rPr>
        <w:rFonts w:ascii="Tahoma" w:eastAsia="Tahoma" w:hAnsi="Tahoma" w:cs="Tahoma"/>
        <w:sz w:val="18"/>
      </w:rPr>
      <w:instrText xml:space="preserve"> PAGE   \* MERGEFORMAT </w:instrText>
    </w:r>
    <w:r>
      <w:rPr>
        <w:rFonts w:ascii="Tahoma" w:eastAsia="Tahoma" w:hAnsi="Tahoma" w:cs="Tahoma"/>
        <w:sz w:val="18"/>
      </w:rPr>
      <w:fldChar w:fldCharType="separate"/>
    </w:r>
    <w:r w:rsidR="0038028F">
      <w:rPr>
        <w:rFonts w:ascii="Tahoma" w:eastAsia="Tahoma" w:hAnsi="Tahoma" w:cs="Tahoma"/>
        <w:noProof/>
        <w:sz w:val="18"/>
      </w:rPr>
      <w:t>2</w:t>
    </w:r>
    <w:r>
      <w:rPr>
        <w:rFonts w:ascii="Tahoma" w:eastAsia="Tahoma" w:hAnsi="Tahoma" w:cs="Tahoma"/>
        <w:sz w:val="18"/>
      </w:rPr>
      <w:fldChar w:fldCharType="end"/>
    </w:r>
    <w:r>
      <w:rPr>
        <w:rFonts w:ascii="Tahoma" w:eastAsia="Tahoma" w:hAnsi="Tahoma" w:cs="Tahoma"/>
        <w:sz w:val="18"/>
      </w:rPr>
      <w:t xml:space="preserve"> </w:t>
    </w:r>
  </w:p>
  <w:p w:rsidR="00A96A58" w:rsidRDefault="0076055D">
    <w:pPr>
      <w:spacing w:after="0"/>
    </w:pPr>
    <w:r>
      <w:rPr>
        <w:rFonts w:ascii="Tahoma" w:eastAsia="Tahoma" w:hAnsi="Tahoma" w:cs="Tahoma"/>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A58" w:rsidRDefault="0076055D">
    <w:pPr>
      <w:spacing w:after="1"/>
      <w:ind w:left="1263"/>
      <w:jc w:val="center"/>
    </w:pPr>
    <w:r>
      <w:rPr>
        <w:rFonts w:ascii="Tahoma" w:eastAsia="Tahoma" w:hAnsi="Tahoma" w:cs="Tahoma"/>
        <w:sz w:val="18"/>
      </w:rPr>
      <w:fldChar w:fldCharType="begin"/>
    </w:r>
    <w:r>
      <w:rPr>
        <w:rFonts w:ascii="Tahoma" w:eastAsia="Tahoma" w:hAnsi="Tahoma" w:cs="Tahoma"/>
        <w:sz w:val="18"/>
      </w:rPr>
      <w:instrText xml:space="preserve"> PAGE   \* MERGEFORMAT </w:instrText>
    </w:r>
    <w:r>
      <w:rPr>
        <w:rFonts w:ascii="Tahoma" w:eastAsia="Tahoma" w:hAnsi="Tahoma" w:cs="Tahoma"/>
        <w:sz w:val="18"/>
      </w:rPr>
      <w:fldChar w:fldCharType="separate"/>
    </w:r>
    <w:r>
      <w:rPr>
        <w:rFonts w:ascii="Tahoma" w:eastAsia="Tahoma" w:hAnsi="Tahoma" w:cs="Tahoma"/>
        <w:sz w:val="18"/>
      </w:rPr>
      <w:t>1</w:t>
    </w:r>
    <w:r>
      <w:rPr>
        <w:rFonts w:ascii="Tahoma" w:eastAsia="Tahoma" w:hAnsi="Tahoma" w:cs="Tahoma"/>
        <w:sz w:val="18"/>
      </w:rPr>
      <w:fldChar w:fldCharType="end"/>
    </w:r>
    <w:r>
      <w:rPr>
        <w:rFonts w:ascii="Tahoma" w:eastAsia="Tahoma" w:hAnsi="Tahoma" w:cs="Tahoma"/>
        <w:sz w:val="18"/>
      </w:rPr>
      <w:t xml:space="preserve"> </w:t>
    </w:r>
  </w:p>
  <w:p w:rsidR="00A96A58" w:rsidRDefault="0076055D">
    <w:pPr>
      <w:spacing w:after="0"/>
    </w:pPr>
    <w:r>
      <w:rPr>
        <w:rFonts w:ascii="Tahoma" w:eastAsia="Tahoma" w:hAnsi="Tahoma" w:cs="Tahoma"/>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0EB" w:rsidRDefault="00D330EB">
      <w:pPr>
        <w:spacing w:after="0" w:line="240" w:lineRule="auto"/>
      </w:pPr>
      <w:r>
        <w:separator/>
      </w:r>
    </w:p>
  </w:footnote>
  <w:footnote w:type="continuationSeparator" w:id="0">
    <w:p w:rsidR="00D330EB" w:rsidRDefault="00D330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55DCB"/>
    <w:multiLevelType w:val="hybridMultilevel"/>
    <w:tmpl w:val="08920F48"/>
    <w:lvl w:ilvl="0" w:tplc="80BC1484">
      <w:start w:val="1"/>
      <w:numFmt w:val="bullet"/>
      <w:lvlText w:val="-"/>
      <w:lvlJc w:val="left"/>
      <w:pPr>
        <w:ind w:left="32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030E532">
      <w:start w:val="1"/>
      <w:numFmt w:val="bullet"/>
      <w:lvlText w:val="o"/>
      <w:lvlJc w:val="left"/>
      <w:pPr>
        <w:ind w:left="41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AC24788">
      <w:start w:val="1"/>
      <w:numFmt w:val="bullet"/>
      <w:lvlText w:val="▪"/>
      <w:lvlJc w:val="left"/>
      <w:pPr>
        <w:ind w:left="48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03A3BB8">
      <w:start w:val="1"/>
      <w:numFmt w:val="bullet"/>
      <w:lvlText w:val="•"/>
      <w:lvlJc w:val="left"/>
      <w:pPr>
        <w:ind w:left="55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D02BB72">
      <w:start w:val="1"/>
      <w:numFmt w:val="bullet"/>
      <w:lvlText w:val="o"/>
      <w:lvlJc w:val="left"/>
      <w:pPr>
        <w:ind w:left="62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5D83BCC">
      <w:start w:val="1"/>
      <w:numFmt w:val="bullet"/>
      <w:lvlText w:val="▪"/>
      <w:lvlJc w:val="left"/>
      <w:pPr>
        <w:ind w:left="69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0EC345C">
      <w:start w:val="1"/>
      <w:numFmt w:val="bullet"/>
      <w:lvlText w:val="•"/>
      <w:lvlJc w:val="left"/>
      <w:pPr>
        <w:ind w:left="77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F6CEEB2">
      <w:start w:val="1"/>
      <w:numFmt w:val="bullet"/>
      <w:lvlText w:val="o"/>
      <w:lvlJc w:val="left"/>
      <w:pPr>
        <w:ind w:left="84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7FEBEB2">
      <w:start w:val="1"/>
      <w:numFmt w:val="bullet"/>
      <w:lvlText w:val="▪"/>
      <w:lvlJc w:val="left"/>
      <w:pPr>
        <w:ind w:left="91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32850E5"/>
    <w:multiLevelType w:val="hybridMultilevel"/>
    <w:tmpl w:val="541E6474"/>
    <w:lvl w:ilvl="0" w:tplc="20E4194A">
      <w:start w:val="1"/>
      <w:numFmt w:val="bullet"/>
      <w:lvlText w:val="-"/>
      <w:lvlJc w:val="left"/>
      <w:pPr>
        <w:ind w:left="3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EAA724C">
      <w:start w:val="1"/>
      <w:numFmt w:val="bullet"/>
      <w:lvlText w:val="o"/>
      <w:lvlJc w:val="left"/>
      <w:pPr>
        <w:ind w:left="11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ECC13F0">
      <w:start w:val="1"/>
      <w:numFmt w:val="bullet"/>
      <w:lvlText w:val="▪"/>
      <w:lvlJc w:val="left"/>
      <w:pPr>
        <w:ind w:left="18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E705C44">
      <w:start w:val="1"/>
      <w:numFmt w:val="bullet"/>
      <w:lvlText w:val="•"/>
      <w:lvlJc w:val="left"/>
      <w:pPr>
        <w:ind w:left="25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E587334">
      <w:start w:val="1"/>
      <w:numFmt w:val="bullet"/>
      <w:lvlText w:val="o"/>
      <w:lvlJc w:val="left"/>
      <w:pPr>
        <w:ind w:left="32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16A24FE">
      <w:start w:val="1"/>
      <w:numFmt w:val="bullet"/>
      <w:lvlText w:val="▪"/>
      <w:lvlJc w:val="left"/>
      <w:pPr>
        <w:ind w:left="40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F6C0752">
      <w:start w:val="1"/>
      <w:numFmt w:val="bullet"/>
      <w:lvlText w:val="•"/>
      <w:lvlJc w:val="left"/>
      <w:pPr>
        <w:ind w:left="47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19A67EE">
      <w:start w:val="1"/>
      <w:numFmt w:val="bullet"/>
      <w:lvlText w:val="o"/>
      <w:lvlJc w:val="left"/>
      <w:pPr>
        <w:ind w:left="54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410DBA6">
      <w:start w:val="1"/>
      <w:numFmt w:val="bullet"/>
      <w:lvlText w:val="▪"/>
      <w:lvlJc w:val="left"/>
      <w:pPr>
        <w:ind w:left="61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D57790B"/>
    <w:multiLevelType w:val="hybridMultilevel"/>
    <w:tmpl w:val="E92E3FD8"/>
    <w:lvl w:ilvl="0" w:tplc="C03C5CC8">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C42F730">
      <w:start w:val="1"/>
      <w:numFmt w:val="bullet"/>
      <w:lvlText w:val="o"/>
      <w:lvlJc w:val="left"/>
      <w:pPr>
        <w:ind w:left="11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E8E5036">
      <w:start w:val="1"/>
      <w:numFmt w:val="bullet"/>
      <w:lvlText w:val="▪"/>
      <w:lvlJc w:val="left"/>
      <w:pPr>
        <w:ind w:left="1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51E27C0">
      <w:start w:val="1"/>
      <w:numFmt w:val="bullet"/>
      <w:lvlText w:val="•"/>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94A9C6E">
      <w:start w:val="1"/>
      <w:numFmt w:val="bullet"/>
      <w:lvlText w:val="o"/>
      <w:lvlJc w:val="left"/>
      <w:pPr>
        <w:ind w:left="33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15E4FA4">
      <w:start w:val="1"/>
      <w:numFmt w:val="bullet"/>
      <w:lvlText w:val="▪"/>
      <w:lvlJc w:val="left"/>
      <w:pPr>
        <w:ind w:left="40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116259A">
      <w:start w:val="1"/>
      <w:numFmt w:val="bullet"/>
      <w:lvlText w:val="•"/>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C40A80">
      <w:start w:val="1"/>
      <w:numFmt w:val="bullet"/>
      <w:lvlText w:val="o"/>
      <w:lvlJc w:val="left"/>
      <w:pPr>
        <w:ind w:left="54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A8CF5C0">
      <w:start w:val="1"/>
      <w:numFmt w:val="bullet"/>
      <w:lvlText w:val="▪"/>
      <w:lvlJc w:val="left"/>
      <w:pPr>
        <w:ind w:left="6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A58"/>
    <w:rsid w:val="000A4414"/>
    <w:rsid w:val="001214D2"/>
    <w:rsid w:val="00137CEF"/>
    <w:rsid w:val="002776D4"/>
    <w:rsid w:val="00327ADE"/>
    <w:rsid w:val="0038028F"/>
    <w:rsid w:val="004460D0"/>
    <w:rsid w:val="00483DF0"/>
    <w:rsid w:val="004C1484"/>
    <w:rsid w:val="004D7C88"/>
    <w:rsid w:val="006009E6"/>
    <w:rsid w:val="0076055D"/>
    <w:rsid w:val="007901C9"/>
    <w:rsid w:val="007E5937"/>
    <w:rsid w:val="009B7F88"/>
    <w:rsid w:val="00A82C83"/>
    <w:rsid w:val="00A96A58"/>
    <w:rsid w:val="00AB3EAF"/>
    <w:rsid w:val="00AE0B51"/>
    <w:rsid w:val="00B50E16"/>
    <w:rsid w:val="00C71C2B"/>
    <w:rsid w:val="00D16032"/>
    <w:rsid w:val="00D32577"/>
    <w:rsid w:val="00D330EB"/>
    <w:rsid w:val="00EE300C"/>
    <w:rsid w:val="00F408CE"/>
    <w:rsid w:val="00F879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F3CF6"/>
  <w15:docId w15:val="{B9AC202C-458A-40F8-AEC5-E8817E6C9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rFonts w:ascii="Calibri" w:eastAsia="Calibri" w:hAnsi="Calibri" w:cs="Calibri"/>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povezava">
    <w:name w:val="Hyperlink"/>
    <w:basedOn w:val="Privzetapisavaodstavka"/>
    <w:uiPriority w:val="99"/>
    <w:unhideWhenUsed/>
    <w:rsid w:val="00D16032"/>
    <w:rPr>
      <w:color w:val="0563C1" w:themeColor="hyperlink"/>
      <w:u w:val="single"/>
    </w:rPr>
  </w:style>
  <w:style w:type="character" w:customStyle="1" w:styleId="UnresolvedMention">
    <w:name w:val="Unresolved Mention"/>
    <w:basedOn w:val="Privzetapisavaodstavka"/>
    <w:uiPriority w:val="99"/>
    <w:semiHidden/>
    <w:unhideWhenUsed/>
    <w:rsid w:val="00D160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isrs.si/Pis.web/pregledPredpisa?id=ZAKO6564" TargetMode="External"/><Relationship Id="rId117" Type="http://schemas.openxmlformats.org/officeDocument/2006/relationships/hyperlink" Target="http://www.pisrs.si/Pis.web/pregledPredpisa?id=URED6941" TargetMode="External"/><Relationship Id="rId21" Type="http://schemas.openxmlformats.org/officeDocument/2006/relationships/hyperlink" Target="http://pisrs.si/Pis.web/pregledPredpisa?id=ZAKO448" TargetMode="External"/><Relationship Id="rId42" Type="http://schemas.openxmlformats.org/officeDocument/2006/relationships/hyperlink" Target="http://pisrs.si/Pis.web/pregledPredpisa?id=ZAKO1597" TargetMode="External"/><Relationship Id="rId47" Type="http://schemas.openxmlformats.org/officeDocument/2006/relationships/hyperlink" Target="http://pisrs.si/Pis.web/pregledPredpisa?id=ZAKO4298" TargetMode="External"/><Relationship Id="rId63" Type="http://schemas.openxmlformats.org/officeDocument/2006/relationships/hyperlink" Target="http://www.pisrs.si/Pis.web/pregledPredpisa?id=KOLP11" TargetMode="External"/><Relationship Id="rId68" Type="http://schemas.openxmlformats.org/officeDocument/2006/relationships/hyperlink" Target="http://pisrs.si/Pis.web/pregledPredpisa?id=PRAV4272" TargetMode="External"/><Relationship Id="rId84" Type="http://schemas.openxmlformats.org/officeDocument/2006/relationships/hyperlink" Target="http://pisrs.si/Pis.web/pregledPredpisa?id=PRAV10943" TargetMode="External"/><Relationship Id="rId89" Type="http://schemas.openxmlformats.org/officeDocument/2006/relationships/hyperlink" Target="http://pisrs.si/Pis.web/pregledPredpisa?id=PRAV6096" TargetMode="External"/><Relationship Id="rId112" Type="http://schemas.openxmlformats.org/officeDocument/2006/relationships/hyperlink" Target="http://pisrs.si/Pis.web/pregledPredpisa?id=KOLP19" TargetMode="External"/><Relationship Id="rId16" Type="http://schemas.openxmlformats.org/officeDocument/2006/relationships/hyperlink" Target="http://pisrs.si/Pis.web/pregledPredpisa?id=ZAKO10" TargetMode="External"/><Relationship Id="rId107" Type="http://schemas.openxmlformats.org/officeDocument/2006/relationships/hyperlink" Target="http://www.mizs.gov.si/" TargetMode="External"/><Relationship Id="rId11" Type="http://schemas.openxmlformats.org/officeDocument/2006/relationships/hyperlink" Target="mailto:o-malecnik.mb@guest.arnes.si" TargetMode="External"/><Relationship Id="rId32" Type="http://schemas.openxmlformats.org/officeDocument/2006/relationships/hyperlink" Target="http://www.pisrs.si/Pis.web/pregledPredpisa?id=ZAKO2442" TargetMode="External"/><Relationship Id="rId37" Type="http://schemas.openxmlformats.org/officeDocument/2006/relationships/hyperlink" Target="http://pisrs.si/Pis.web/pregledPredpisa?id=ZAKO3177" TargetMode="External"/><Relationship Id="rId53" Type="http://schemas.openxmlformats.org/officeDocument/2006/relationships/hyperlink" Target="http://pisrs.si/Pis.web/pregledPredpisa?id=ZAKO3906" TargetMode="External"/><Relationship Id="rId58" Type="http://schemas.openxmlformats.org/officeDocument/2006/relationships/hyperlink" Target="http://pisrs.si/Pis.web/pregledPredpisa?id=KOLP234" TargetMode="External"/><Relationship Id="rId74" Type="http://schemas.openxmlformats.org/officeDocument/2006/relationships/hyperlink" Target="http://pisrs.si/Pis.web/pregledPredpisa?id=PRAV6698" TargetMode="External"/><Relationship Id="rId79" Type="http://schemas.openxmlformats.org/officeDocument/2006/relationships/hyperlink" Target="http://pisrs.si/Pis.web/pregledPredpisa?id=PRAV11584" TargetMode="External"/><Relationship Id="rId102" Type="http://schemas.openxmlformats.org/officeDocument/2006/relationships/hyperlink" Target="http://www.pisrs.si/Pis.web/pregledPredpisa?id=PRAV4226" TargetMode="External"/><Relationship Id="rId123"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pisrs.si/Pis.web/pregledPredpisa?id=KOLP19" TargetMode="External"/><Relationship Id="rId82" Type="http://schemas.openxmlformats.org/officeDocument/2006/relationships/hyperlink" Target="http://pisrs.si/Pis.web/pregledPredpisa?id=PRAV11347" TargetMode="External"/><Relationship Id="rId90" Type="http://schemas.openxmlformats.org/officeDocument/2006/relationships/hyperlink" Target="http://pisrs.si/Pis.web/pregledPredpisa?id=PRAV6096" TargetMode="External"/><Relationship Id="rId95" Type="http://schemas.openxmlformats.org/officeDocument/2006/relationships/hyperlink" Target="http://pisrs.si/Pis.web/pregledPredpisa?id=PRAV7183" TargetMode="External"/><Relationship Id="rId19" Type="http://schemas.openxmlformats.org/officeDocument/2006/relationships/hyperlink" Target="http://pisrs.si/Pis.web/pregledPredpisa?id=ZAKO445" TargetMode="External"/><Relationship Id="rId14" Type="http://schemas.openxmlformats.org/officeDocument/2006/relationships/hyperlink" Target="http://www.uradni-list.si/" TargetMode="External"/><Relationship Id="rId22" Type="http://schemas.openxmlformats.org/officeDocument/2006/relationships/hyperlink" Target="http://pisrs.si/Pis.web/pregledPredpisa?id=ZAKO460" TargetMode="External"/><Relationship Id="rId27" Type="http://schemas.openxmlformats.org/officeDocument/2006/relationships/hyperlink" Target="http://pisrs.si/Pis.web/pregledPredpisa?id=ZAKO6564" TargetMode="External"/><Relationship Id="rId30" Type="http://schemas.openxmlformats.org/officeDocument/2006/relationships/hyperlink" Target="http://www.pisrs.si/Pis.web/pregledPredpisa?id=ZAKO2442" TargetMode="External"/><Relationship Id="rId35" Type="http://schemas.openxmlformats.org/officeDocument/2006/relationships/hyperlink" Target="http://pisrs.si/Pis.web/pregledPredpisa?id=ZAKO5944" TargetMode="External"/><Relationship Id="rId43" Type="http://schemas.openxmlformats.org/officeDocument/2006/relationships/hyperlink" Target="http://pisrs.si/Pis.web/pregledPredpisa?id=ZAKO1597" TargetMode="External"/><Relationship Id="rId48" Type="http://schemas.openxmlformats.org/officeDocument/2006/relationships/hyperlink" Target="http://pisrs.si/Pis.web/pregledPredpisa?id=ZAKO4298" TargetMode="External"/><Relationship Id="rId56" Type="http://schemas.openxmlformats.org/officeDocument/2006/relationships/hyperlink" Target="http://pisrs.si/Pis.web/pregledPredpisa?id=ZAKO1603" TargetMode="External"/><Relationship Id="rId64" Type="http://schemas.openxmlformats.org/officeDocument/2006/relationships/hyperlink" Target="http://www.pisrs.si/Pis.web/pregledPredpisa?id=KOLP11" TargetMode="External"/><Relationship Id="rId69" Type="http://schemas.openxmlformats.org/officeDocument/2006/relationships/hyperlink" Target="http://pisrs.si/Pis.web/pregledPredpisa?id=PRAV2204" TargetMode="External"/><Relationship Id="rId77" Type="http://schemas.openxmlformats.org/officeDocument/2006/relationships/hyperlink" Target="http://www.pisrs.si/Pis.web/pregledPredpisa?id=PRAV11583" TargetMode="External"/><Relationship Id="rId100" Type="http://schemas.openxmlformats.org/officeDocument/2006/relationships/hyperlink" Target="http://pisrs.si/Pis.web/pregledPredpisa?id=PRAV7973" TargetMode="External"/><Relationship Id="rId105" Type="http://schemas.openxmlformats.org/officeDocument/2006/relationships/hyperlink" Target="http://eur-lex.europa.eu/homepage.html" TargetMode="External"/><Relationship Id="rId113" Type="http://schemas.openxmlformats.org/officeDocument/2006/relationships/hyperlink" Target="http://www.abesednjak.si/" TargetMode="External"/><Relationship Id="rId118" Type="http://schemas.openxmlformats.org/officeDocument/2006/relationships/hyperlink" Target="http://www.pisrs.si/Pis.web/pregledPredpisa?id=URED6941" TargetMode="External"/><Relationship Id="rId8" Type="http://schemas.openxmlformats.org/officeDocument/2006/relationships/hyperlink" Target="mailto:os.malecnik@guest.arnes.si" TargetMode="External"/><Relationship Id="rId51" Type="http://schemas.openxmlformats.org/officeDocument/2006/relationships/hyperlink" Target="http://pisrs.si/Pis.web/pregledPredpisa?id=ZAKO3906" TargetMode="External"/><Relationship Id="rId72" Type="http://schemas.openxmlformats.org/officeDocument/2006/relationships/hyperlink" Target="http://pisrs.si/Pis.web/pregledPredpisa?id=PRAV6697" TargetMode="External"/><Relationship Id="rId80" Type="http://schemas.openxmlformats.org/officeDocument/2006/relationships/hyperlink" Target="http://pisrs.si/Pis.web/pregledPredpisa?id=PRAV11251" TargetMode="External"/><Relationship Id="rId85" Type="http://schemas.openxmlformats.org/officeDocument/2006/relationships/hyperlink" Target="http://pisrs.si/Pis.web/pregledPredpisa?id=PRAV10943" TargetMode="External"/><Relationship Id="rId93" Type="http://schemas.openxmlformats.org/officeDocument/2006/relationships/hyperlink" Target="http://pisrs.si/Pis.web/pregledPredpisa?id=PRAV9024" TargetMode="External"/><Relationship Id="rId98" Type="http://schemas.openxmlformats.org/officeDocument/2006/relationships/hyperlink" Target="http://pisrs.si/Pis.web/pregledPredpisa?id=PRAV7183" TargetMode="External"/><Relationship Id="rId12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www.pisrs.si/Pis.web/" TargetMode="External"/><Relationship Id="rId17" Type="http://schemas.openxmlformats.org/officeDocument/2006/relationships/hyperlink" Target="http://pisrs.si/Pis.web/pregledPredpisa?id=ZAKO10" TargetMode="External"/><Relationship Id="rId25" Type="http://schemas.openxmlformats.org/officeDocument/2006/relationships/hyperlink" Target="http://pisrs.si/Pis.web/pregledPredpisa?id=ZAKO6564" TargetMode="External"/><Relationship Id="rId33" Type="http://schemas.openxmlformats.org/officeDocument/2006/relationships/hyperlink" Target="http://pisrs.si/Pis.web/pregledPredpisa?id=ZAKO5944" TargetMode="External"/><Relationship Id="rId38" Type="http://schemas.openxmlformats.org/officeDocument/2006/relationships/hyperlink" Target="http://pisrs.si/Pis.web/pregledPredpisa?id=ZAKO3177" TargetMode="External"/><Relationship Id="rId46" Type="http://schemas.openxmlformats.org/officeDocument/2006/relationships/hyperlink" Target="http://pisrs.si/Pis.web/pregledPredpisa?id=ZAKO4298" TargetMode="External"/><Relationship Id="rId59" Type="http://schemas.openxmlformats.org/officeDocument/2006/relationships/hyperlink" Target="http://pisrs.si/Pis.web/pregledPredpisa?id=KOLP234" TargetMode="External"/><Relationship Id="rId67" Type="http://schemas.openxmlformats.org/officeDocument/2006/relationships/hyperlink" Target="http://pisrs.si/Pis.web/pregledPredpisa?id=PRAV4272" TargetMode="External"/><Relationship Id="rId103" Type="http://schemas.openxmlformats.org/officeDocument/2006/relationships/hyperlink" Target="http://pisrs.si/Pis.web/pregledPredpisa?id=PRAV5933" TargetMode="External"/><Relationship Id="rId108" Type="http://schemas.openxmlformats.org/officeDocument/2006/relationships/hyperlink" Target="http://www.mizs.gov.si/" TargetMode="External"/><Relationship Id="rId116" Type="http://schemas.openxmlformats.org/officeDocument/2006/relationships/hyperlink" Target="http://www.pisrs.si/Pis.web/pregledPredpisa?id=URED6941" TargetMode="External"/><Relationship Id="rId124" Type="http://schemas.openxmlformats.org/officeDocument/2006/relationships/theme" Target="theme/theme1.xml"/><Relationship Id="rId20" Type="http://schemas.openxmlformats.org/officeDocument/2006/relationships/hyperlink" Target="http://pisrs.si/Pis.web/pregledPredpisa?id=ZAKO448" TargetMode="External"/><Relationship Id="rId41" Type="http://schemas.openxmlformats.org/officeDocument/2006/relationships/hyperlink" Target="http://pisrs.si/Pis.web/pregledPredpisa?id=ZAKO1597" TargetMode="External"/><Relationship Id="rId54" Type="http://schemas.openxmlformats.org/officeDocument/2006/relationships/hyperlink" Target="http://pisrs.si/Pis.web/pregledPredpisa?id=ZAKO3336" TargetMode="External"/><Relationship Id="rId62" Type="http://schemas.openxmlformats.org/officeDocument/2006/relationships/hyperlink" Target="http://pisrs.si/Pis.web/pregledPredpisa?id=KOLP19" TargetMode="External"/><Relationship Id="rId70" Type="http://schemas.openxmlformats.org/officeDocument/2006/relationships/hyperlink" Target="http://pisrs.si/Pis.web/pregledPredpisa?id=PRAV2204" TargetMode="External"/><Relationship Id="rId75" Type="http://schemas.openxmlformats.org/officeDocument/2006/relationships/hyperlink" Target="http://pisrs.si/Pis.web/pregledPredpisa?id=PRAV6698" TargetMode="External"/><Relationship Id="rId83" Type="http://schemas.openxmlformats.org/officeDocument/2006/relationships/hyperlink" Target="http://pisrs.si/Pis.web/pregledPredpisa?id=PRAV11347" TargetMode="External"/><Relationship Id="rId88" Type="http://schemas.openxmlformats.org/officeDocument/2006/relationships/hyperlink" Target="http://pisrs.si/Pis.web/pregledPredpisa?id=PRAV6096" TargetMode="External"/><Relationship Id="rId91" Type="http://schemas.openxmlformats.org/officeDocument/2006/relationships/hyperlink" Target="http://pisrs.si/Pis.web/pregledPredpisa?id=PRAV6096" TargetMode="External"/><Relationship Id="rId96" Type="http://schemas.openxmlformats.org/officeDocument/2006/relationships/hyperlink" Target="http://pisrs.si/Pis.web/pregledPredpisa?id=PRAV7183" TargetMode="External"/><Relationship Id="rId111" Type="http://schemas.openxmlformats.org/officeDocument/2006/relationships/hyperlink" Target="http://pisrs.si/Pis.web/pregledPredpisa?id=KOLP1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radni-list.si/" TargetMode="External"/><Relationship Id="rId23" Type="http://schemas.openxmlformats.org/officeDocument/2006/relationships/hyperlink" Target="http://pisrs.si/Pis.web/pregledPredpisa?id=ZAKO460" TargetMode="External"/><Relationship Id="rId28" Type="http://schemas.openxmlformats.org/officeDocument/2006/relationships/hyperlink" Target="http://pisrs.si/Pis.web/pregledPredpisa?id=ZAKO6564" TargetMode="External"/><Relationship Id="rId36" Type="http://schemas.openxmlformats.org/officeDocument/2006/relationships/hyperlink" Target="http://pisrs.si/Pis.web/pregledPredpisa?id=ZAKO5944" TargetMode="External"/><Relationship Id="rId49" Type="http://schemas.openxmlformats.org/officeDocument/2006/relationships/hyperlink" Target="http://pisrs.si/Pis.web/pregledPredpisa?id=ZAKO4298" TargetMode="External"/><Relationship Id="rId57" Type="http://schemas.openxmlformats.org/officeDocument/2006/relationships/hyperlink" Target="http://pisrs.si/Pis.web/pregledPredpisa?id=ZAKO1603" TargetMode="External"/><Relationship Id="rId106" Type="http://schemas.openxmlformats.org/officeDocument/2006/relationships/hyperlink" Target="http://eur-lex.europa.eu/homepage.html" TargetMode="External"/><Relationship Id="rId114" Type="http://schemas.openxmlformats.org/officeDocument/2006/relationships/hyperlink" Target="http://www.osmalecnik.si/" TargetMode="External"/><Relationship Id="rId119" Type="http://schemas.openxmlformats.org/officeDocument/2006/relationships/hyperlink" Target="http://www.pisrs.si/Pis.web/pregledPredpisa?id=URED6941" TargetMode="External"/><Relationship Id="rId10" Type="http://schemas.openxmlformats.org/officeDocument/2006/relationships/hyperlink" Target="https://osmalecnik.splet.arnes.si/files/2022/10/Organigram.docx" TargetMode="External"/><Relationship Id="rId31" Type="http://schemas.openxmlformats.org/officeDocument/2006/relationships/hyperlink" Target="http://www.pisrs.si/Pis.web/pregledPredpisa?id=ZAKO2442" TargetMode="External"/><Relationship Id="rId44" Type="http://schemas.openxmlformats.org/officeDocument/2006/relationships/hyperlink" Target="http://pisrs.si/Pis.web/pregledPredpisa?id=ZAKO1227" TargetMode="External"/><Relationship Id="rId52" Type="http://schemas.openxmlformats.org/officeDocument/2006/relationships/hyperlink" Target="http://pisrs.si/Pis.web/pregledPredpisa?id=ZAKO3906" TargetMode="External"/><Relationship Id="rId60" Type="http://schemas.openxmlformats.org/officeDocument/2006/relationships/hyperlink" Target="http://pisrs.si/Pis.web/pregledPredpisa?id=KOLP19" TargetMode="External"/><Relationship Id="rId65" Type="http://schemas.openxmlformats.org/officeDocument/2006/relationships/hyperlink" Target="http://pisrs.si/Pis.web/pregledPredpisa?id=URED4797" TargetMode="External"/><Relationship Id="rId73" Type="http://schemas.openxmlformats.org/officeDocument/2006/relationships/hyperlink" Target="http://pisrs.si/Pis.web/pregledPredpisa?id=PRAV6698" TargetMode="External"/><Relationship Id="rId78" Type="http://schemas.openxmlformats.org/officeDocument/2006/relationships/hyperlink" Target="http://pisrs.si/Pis.web/pregledPredpisa?id=PRAV11584" TargetMode="External"/><Relationship Id="rId81" Type="http://schemas.openxmlformats.org/officeDocument/2006/relationships/hyperlink" Target="http://pisrs.si/Pis.web/pregledPredpisa?id=PRAV11251" TargetMode="External"/><Relationship Id="rId86" Type="http://schemas.openxmlformats.org/officeDocument/2006/relationships/hyperlink" Target="http://pisrs.si/Pis.web/pregledPredpisa?id=PRAV10943" TargetMode="External"/><Relationship Id="rId94" Type="http://schemas.openxmlformats.org/officeDocument/2006/relationships/hyperlink" Target="http://pisrs.si/Pis.web/pregledPredpisa?id=PRAV9024" TargetMode="External"/><Relationship Id="rId99" Type="http://schemas.openxmlformats.org/officeDocument/2006/relationships/hyperlink" Target="http://pisrs.si/Pis.web/pregledPredpisa?id=PRAV7973" TargetMode="External"/><Relationship Id="rId101" Type="http://schemas.openxmlformats.org/officeDocument/2006/relationships/hyperlink" Target="http://www.pisrs.si/Pis.web/pregledPredpisa?id=PRAV4226" TargetMode="External"/><Relationship Id="rId12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osmalecnik.si/" TargetMode="External"/><Relationship Id="rId13" Type="http://schemas.openxmlformats.org/officeDocument/2006/relationships/hyperlink" Target="http://www.pisrs.si/Pis.web/" TargetMode="External"/><Relationship Id="rId18" Type="http://schemas.openxmlformats.org/officeDocument/2006/relationships/hyperlink" Target="http://pisrs.si/Pis.web/pregledPredpisa?id=ZAKO445" TargetMode="External"/><Relationship Id="rId39" Type="http://schemas.openxmlformats.org/officeDocument/2006/relationships/hyperlink" Target="http://pisrs.si/Pis.web/pregledPredpisa?id=ZAKO3328" TargetMode="External"/><Relationship Id="rId109" Type="http://schemas.openxmlformats.org/officeDocument/2006/relationships/hyperlink" Target="http://www.pisrs.si/Pis.web/pregledPredpisa?id=KOLP11" TargetMode="External"/><Relationship Id="rId34" Type="http://schemas.openxmlformats.org/officeDocument/2006/relationships/hyperlink" Target="http://pisrs.si/Pis.web/pregledPredpisa?id=ZAKO5944" TargetMode="External"/><Relationship Id="rId50" Type="http://schemas.openxmlformats.org/officeDocument/2006/relationships/hyperlink" Target="http://pisrs.si/Pis.web/pregledPredpisa?id=ZAKO3906" TargetMode="External"/><Relationship Id="rId55" Type="http://schemas.openxmlformats.org/officeDocument/2006/relationships/hyperlink" Target="http://pisrs.si/Pis.web/pregledPredpisa?id=ZAKO3336" TargetMode="External"/><Relationship Id="rId76" Type="http://schemas.openxmlformats.org/officeDocument/2006/relationships/hyperlink" Target="http://www.pisrs.si/Pis.web/pregledPredpisa?id=PRAV11583" TargetMode="External"/><Relationship Id="rId97" Type="http://schemas.openxmlformats.org/officeDocument/2006/relationships/hyperlink" Target="http://pisrs.si/Pis.web/pregledPredpisa?id=PRAV7183" TargetMode="External"/><Relationship Id="rId104" Type="http://schemas.openxmlformats.org/officeDocument/2006/relationships/hyperlink" Target="http://pisrs.si/Pis.web/pregledPredpisa?id=PRAV5933" TargetMode="External"/><Relationship Id="rId120"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pisrs.si/Pis.web/pregledPredpisa?id=PRAV6697" TargetMode="External"/><Relationship Id="rId92" Type="http://schemas.openxmlformats.org/officeDocument/2006/relationships/hyperlink" Target="http://pisrs.si/Pis.web/pregledPredpisa?id=PRAV9024" TargetMode="External"/><Relationship Id="rId2" Type="http://schemas.openxmlformats.org/officeDocument/2006/relationships/numbering" Target="numbering.xml"/><Relationship Id="rId29" Type="http://schemas.openxmlformats.org/officeDocument/2006/relationships/hyperlink" Target="http://www.pisrs.si/Pis.web/pregledPredpisa?id=ZAKO2442" TargetMode="External"/><Relationship Id="rId24" Type="http://schemas.openxmlformats.org/officeDocument/2006/relationships/hyperlink" Target="http://pisrs.si/Pis.web/pregledPredpisa?id=ZAKO6564" TargetMode="External"/><Relationship Id="rId40" Type="http://schemas.openxmlformats.org/officeDocument/2006/relationships/hyperlink" Target="http://pisrs.si/Pis.web/pregledPredpisa?id=ZAKO3328" TargetMode="External"/><Relationship Id="rId45" Type="http://schemas.openxmlformats.org/officeDocument/2006/relationships/hyperlink" Target="http://pisrs.si/Pis.web/pregledPredpisa?id=ZAKO1227" TargetMode="External"/><Relationship Id="rId66" Type="http://schemas.openxmlformats.org/officeDocument/2006/relationships/hyperlink" Target="http://pisrs.si/Pis.web/pregledPredpisa?id=URED4797" TargetMode="External"/><Relationship Id="rId87" Type="http://schemas.openxmlformats.org/officeDocument/2006/relationships/hyperlink" Target="http://pisrs.si/Pis.web/pregledPredpisa?id=PRAV10943" TargetMode="External"/><Relationship Id="rId110" Type="http://schemas.openxmlformats.org/officeDocument/2006/relationships/hyperlink" Target="http://www.pisrs.si/Pis.web/pregledPredpisa?id=KOLP11" TargetMode="External"/><Relationship Id="rId115" Type="http://schemas.openxmlformats.org/officeDocument/2006/relationships/hyperlink" Target="http://www.pisrs.si/Pis.web/pregledPredpisa?id=URED6941"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CBFDF05-D632-4265-9ADC-65084F940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2444</Words>
  <Characters>13933</Characters>
  <Application>Microsoft Office Word</Application>
  <DocSecurity>0</DocSecurity>
  <Lines>116</Lines>
  <Paragraphs>32</Paragraphs>
  <ScaleCrop>false</ScaleCrop>
  <HeadingPairs>
    <vt:vector size="2" baseType="variant">
      <vt:variant>
        <vt:lpstr>Naslov</vt:lpstr>
      </vt:variant>
      <vt:variant>
        <vt:i4>1</vt:i4>
      </vt:variant>
    </vt:vector>
  </HeadingPairs>
  <TitlesOfParts>
    <vt:vector size="1" baseType="lpstr">
      <vt:lpstr>KIJZ</vt:lpstr>
    </vt:vector>
  </TitlesOfParts>
  <Company>MIZS</Company>
  <LinksUpToDate>false</LinksUpToDate>
  <CharactersWithSpaces>16345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KIJZ</dc:title>
  <dc:subject/>
  <dc:creator>Tajništvo</dc:creator>
  <cp:keywords/>
  <cp:lastModifiedBy>Skrbnik</cp:lastModifiedBy>
  <cp:revision>7</cp:revision>
  <dcterms:created xsi:type="dcterms:W3CDTF">2022-10-14T15:54:00Z</dcterms:created>
  <dcterms:modified xsi:type="dcterms:W3CDTF">2022-10-14T17:26:00Z</dcterms:modified>
</cp:coreProperties>
</file>